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17780</wp:posOffset>
                </wp:positionV>
                <wp:extent cx="5372100" cy="1835785"/>
                <wp:effectExtent l="13970" t="14605" r="24130" b="1651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文鼎新艺体简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461770" cy="351155"/>
                                  <wp:effectExtent l="0" t="0" r="5080" b="10795"/>
                                  <wp:docPr id="40" name="图片 40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40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工程企业管理系统平台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报价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方案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1.15pt;margin-top:1.4pt;height:144.55pt;width:423pt;z-index:251659264;mso-width-relative:page;mso-height-relative:page;" fillcolor="#FFFFFF" filled="t" stroked="t" coordsize="21600,21600" o:gfxdata="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urxktUAAAAIAQAA&#10;DwAAAAAAAAABACAAAAAiAAAAZHJzL2Rvd25yZXYueG1sUEsBAhQAFAAAAAgAh07iQIrfGrDjAQAA&#10;6QMAAA4AAAAAAAAAAQAgAAAAJAEAAGRycy9lMm9Eb2MueG1sUEsFBgAAAAAGAAYAWQEAAHkFAAAA&#10;AA==&#10;">
                <v:fill on="t" focussize="0,0"/>
                <v:stroke weight="2.25pt" color="#80808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eastAsia="文鼎新艺体简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461770" cy="351155"/>
                            <wp:effectExtent l="0" t="0" r="5080" b="10795"/>
                            <wp:docPr id="40" name="图片 40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40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351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工程企业管理系统平台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报价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方案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360" w:lineRule="auto"/>
        <w:ind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6" name="图片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4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32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pStyle w:val="66"/>
        <w:ind w:left="0" w:firstLine="0" w:firstLineChars="0"/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  <w:t>附件一：工程企业项目级管理模组</w:t>
      </w:r>
    </w:p>
    <w:tbl>
      <w:tblPr>
        <w:tblStyle w:val="35"/>
        <w:tblW w:w="10006" w:type="dxa"/>
        <w:jc w:val="center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8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"http://www.fanpusoft.com/fanpupm/toubiao/"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t>投标管理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项目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>信息登记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项目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信息登记 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项目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>信息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查询      项目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>信息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招标文件购买：招标文件购买申请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</w:rPr>
              <w:t>招标文件购买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查询  招标文件购买列表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资格自审：资格自审  资格自审查询  资格自审列表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项目勘察： 项目勘察 项目勘察查询  项目勘察列表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投标文件审查：投标文件审查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投标文件审查查询  投标文件审查列表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投标保证金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投标保证金申请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投标保证金查询   投标保证金列表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竞争对手情况：竞争对手情况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竞争对手情况查询 竞争对手情况列表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项目业务费：项目业务费申请   项目业务费查询   项目业务费列表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招标管理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招标计划：大型物资招标采购计划     大型物资招标采购计划列表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大型物资招标采购计划查询 大型物资招标采购计划明细查询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分包招标采购计划         分包招标采购计划列表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分包招标采购计划查询     分包招标采购计划明细查询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招标对比：招标报价对比             招标报价对比列表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招标报价对比查询         招标报价对比明细查询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项目立项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立项信息：立项信息登记 立项查询 立项项目列表 项目状态变更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收入合同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收入合同：收入合同 收入合同列表 收入合同查询 收入合同明细查询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收入合同报表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合同收款：合同收款 合同收款列表 合同收款查询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进度款申报：进度款申报 进度款申报查询 进度款申报列表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完工结算：完工结算 完工结算查询 完工结算列表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收入合同变更签证：收入合同变更签证 收入合同变更签证查询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收入合同变更签证列表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"http://www.fanpusoft.com/fanpupm/cailiao/"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t>材料管理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材料总计划：材料总计划 材料总计划查询 材料总计划明细报表 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材料总计划列表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材料需用计划：材料需用计划 材料需用计划报表 材料需用计划明细查询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材料需用计划列表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材料合同：材料合同 材料合同查询 材料合同明细查询 材料合同列表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材料入库：材料入库 材料入库查询 材料入库明细查询 材料入库列表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材料结算：材料结算 材料结算查询 材料结算明细查询 材料计算列表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材料付款：材料付款 材料付款查询 材料付款明细查询 材料付款列表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材料出库：材料出库 材料出库查询 材料出库明细查询 材料出库列表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材料退库：材料退库 材料退库查询 材料退库明细查询 材料退库列表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材料调拨：材料调拨 材料调拨查询 材料调拨明细查询 材料调拨列表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材料盘点：材料盘点 材料盘点查询 材料盘点明细查询 材料盘点列表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期初库存：期初库存 期初库存查询 期初库存列表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材料报表：供应商报表 材料合同台账 材料进出库汇总表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材料执行情况统计表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劳务管理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劳务合同：劳务合同 劳务合同查询 劳务合同列表 劳务合同报表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进度款申报：进度款申报 进度款申报查询 进度款申报列表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劳务付款：劳务付款申请 劳务付款查询 劳务付款列表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完工结算：劳务完工结算 完工结算查询 完工结算列表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零星劳务单：零星劳务单 零星用工查询 零星劳务列表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劳务工人考勤录入：劳务工人考勤录入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分包管理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分包合同：分包合同 分包合同查询 分包合同列表 分包合同报表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进度款申报：进度款申报 进度款申报查询 进度款申报列表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分包付款：分包付款申请 分包付款查询 分包付款列表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完工结算：分包完工结算 完工结算查询 完工结算列表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"http://www.fanpusoft.com/fanpupm/jixie/"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t>租赁管理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cs="仿宋" w:asciiTheme="minorEastAsia" w:hAnsiTheme="minorEastAsia" w:eastAsiaTheme="minorEastAsia"/>
                <w:color w:val="000000"/>
              </w:rPr>
              <w:t>租赁计划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租赁计划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租赁计划查询 租赁计划列表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cs="仿宋" w:asciiTheme="minorEastAsia" w:hAnsiTheme="minorEastAsia" w:eastAsiaTheme="minorEastAsia"/>
                <w:color w:val="000000"/>
              </w:rPr>
              <w:t>租赁合同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租赁合同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租赁合同查询 租赁合同列表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cs="仿宋" w:asciiTheme="minorEastAsia" w:hAnsiTheme="minorEastAsia" w:eastAsiaTheme="minorEastAsia"/>
                <w:color w:val="000000"/>
              </w:rPr>
              <w:t>租赁付款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>租赁付款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租赁付款查询 租赁付款列表 租赁付款报表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租赁结算：租赁结算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租赁结算查询 租赁结算列表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设备管理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设备需用计划：设备需用计划 设备需用计划查询 设备需用计划列表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设备领用：设备领用 设备领用查询 设备领用列表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设备检查：设备检查 设备检查查询 设备检查列表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设备维保：设备维保 设备维保查询 设备维保列表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设备维修：设备维修 设备维修查询 设备维修列表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设备油耗：设备油耗 设备油耗查询 设备油耗列表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设备报废：设备报废 设备报废查询 设备报废列表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cs="仿宋" w:asciiTheme="minorEastAsia" w:hAnsiTheme="minorEastAsia" w:eastAsiaTheme="minorEastAsia"/>
                <w:color w:val="000000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"http://www.fanpusoft.com/fanpupm/jdgl/"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t>进度管理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进度维护：进度维护 进度维护查询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进度填报：进度填报 进度填报查询 进度列表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施工清单维护：施工清单维护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cs="仿宋" w:asciiTheme="minorEastAsia" w:hAnsiTheme="minorEastAsia" w:eastAsiaTheme="minorEastAsia"/>
                <w:color w:val="000000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"http://www.fanpusoft.com/fanpupm/zjgl/"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t>资金管理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支出资金计划：支出资金计划 支出资金计划查询 支出资金计划列表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"http://www.fanpusoft.com/fanpupm/zlgl/"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</w:rPr>
              <w:t>质量管理</w:t>
            </w:r>
            <w:r>
              <w:rPr>
                <w:rFonts w:asciiTheme="minorEastAsia" w:hAnsiTheme="minorEastAsia" w:eastAsiaTheme="minorEastAsia"/>
                <w:b/>
                <w:bCs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质量巡检：质量巡检 质量巡检查询 质量巡检列表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质量整改：质量整改 质量整改查询 质量整改列表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"http://www.fanpusoft.com/fanpupm/aqgl/"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</w:rPr>
              <w:t>安全管理</w:t>
            </w:r>
            <w:r>
              <w:rPr>
                <w:rFonts w:asciiTheme="minorEastAsia" w:hAnsiTheme="minorEastAsia" w:eastAsiaTheme="minorEastAsia"/>
                <w:b/>
                <w:bCs/>
              </w:rPr>
              <w:fldChar w:fldCharType="end"/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安全日志：安全日志 安全日志查询 安全日志列表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安全检查记录及整改：安全检查记录及整改 安全检查记录及整改查询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安全检查记录及整改列表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  <w:bCs/>
              </w:rPr>
              <w:t>施工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过程</w:t>
            </w:r>
            <w:r>
              <w:rPr>
                <w:rFonts w:asciiTheme="minorEastAsia" w:hAnsiTheme="minorEastAsia" w:eastAsiaTheme="minorEastAsia"/>
                <w:b/>
                <w:bCs/>
              </w:rPr>
              <w:t>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cs="仿宋" w:asciiTheme="minorEastAsia" w:hAnsiTheme="minorEastAsia" w:eastAsiaTheme="minorEastAsia"/>
                <w:color w:val="000000"/>
              </w:rPr>
            </w:pPr>
            <w:r>
              <w:rPr>
                <w:rFonts w:cs="仿宋" w:asciiTheme="minorEastAsia" w:hAnsiTheme="minorEastAsia" w:eastAsiaTheme="minorEastAsia"/>
                <w:color w:val="000000"/>
              </w:rPr>
              <w:t>施工日记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：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施工日记 </w:t>
            </w: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施工日志查询 施工日志列表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设计变更：设计变更 设计变更查询 设计变更列表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技术交底：技术交底 技术交底查询 技术交底列表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施工组织方案：施工组织方案 施工组织方案查询 施工组织方案列表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证件管理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证件录入：证件录入 证件录入查询 证件录入列表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证件合同：证件合同 证件合同查询 证件合同列表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证件借出：证件借出 证件借出查询 证件借出列表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证件归还：证件归还 证件归还查询 证件归还列表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证件期初：证件期初 证件期初查询 证件期初列表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证件入库：证件入库 证件入库查询 证件入库列表  证件费用统计表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发票管理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发票登记：发票登记 开票登记查询 开票登记列表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收票登记：收票登记 收票登记查询 收票登记列表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发票报表：应收汇总表(发票)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财务管理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账户期初：账户信息 账户信息查询 账户信息列表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账户期初 账户期初查询 账户期初列表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报销管理：费用报销 费用报销查询 费用报销列表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备用金管理：备用金发放 备用金发放查询 备用金发放列表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付款管理：劳务付款 劳务付款查询 劳务付款列表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分包付款 分包付款查询 分包付款列表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租赁付款 租赁付款查询 租赁付款列表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材料付款 材料付款查询 材料付款列表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其他付款 其他付款查询 其他付款列表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收款管理：工程收款 工程收款查询 工程收款列表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其他收款 其他收款查询 其他收款列表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应收汇总表(发票)  应收汇总表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成本管理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项目利润表 项目经营情况表 项目总成本统计表 项目间接费用统计表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应收应付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应收管理：应收期初 应收期初查询 应收期初列表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应付管理：应付期初 应付期初查询 应付期初列表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应收汇总表(收票)   应收款汇总表 应付款汇总表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合同管理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收入合同：收入合同 收入合同查询 收入合同明细查询 收入合同列表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材料合同：材料合同 材料合同查询 材料合同列表 材料合同报表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劳务合同：劳务合同 劳务合同查询 劳务合同列表 劳务合同报表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分包合同：分包合同 分包合同查询 分包合同列表 分包合同报表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租赁合同：租赁合同 租赁合同查询 租赁合同列表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5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基础信息</w:t>
            </w:r>
          </w:p>
        </w:tc>
        <w:tc>
          <w:tcPr>
            <w:tcW w:w="8201" w:type="dxa"/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仓库设置：仓库设置 仓库列表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往来单位：往来单位 往来单位列表 往来单位类别列表 地区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物资基础库：物资基础库 物资基础库列表 物资类别列表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其他分类设置：分类类别 分类属性设置</w:t>
            </w:r>
          </w:p>
        </w:tc>
      </w:tr>
    </w:tbl>
    <w:p>
      <w:pPr>
        <w:rPr>
          <w:rFonts w:cs="楷体" w:asciiTheme="minorEastAsia" w:hAnsiTheme="minorEastAsia" w:eastAsiaTheme="minorEastAsia"/>
          <w:b/>
          <w:sz w:val="24"/>
          <w:szCs w:val="24"/>
        </w:rPr>
      </w:pPr>
    </w:p>
    <w:p>
      <w:pPr>
        <w:pStyle w:val="66"/>
        <w:ind w:left="0" w:firstLine="0" w:firstLineChars="0"/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  <w:t>附件二：工程公司物资管理系统</w:t>
      </w:r>
    </w:p>
    <w:tbl>
      <w:tblPr>
        <w:tblStyle w:val="35"/>
        <w:tblpPr w:leftFromText="180" w:rightFromText="180" w:vertAnchor="text" w:horzAnchor="page" w:tblpX="902" w:tblpY="655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09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2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功能模块</w:t>
            </w:r>
          </w:p>
        </w:tc>
        <w:tc>
          <w:tcPr>
            <w:tcW w:w="8090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功能明细</w:t>
            </w:r>
          </w:p>
        </w:tc>
        <w:tc>
          <w:tcPr>
            <w:tcW w:w="923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</w:tcPr>
          <w:p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采购申请：采购申请 采购申请查询 采购申请列表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采购计划：采购计划 采购计划查询 采购计划列表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采购询价：采购询价 采购询价查询 采购询价列表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采购合同：采购合同 采购合同查询 采购合同列表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采购订单：采购订单 采购订单查询 采购订单列表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采购到货：采购到货 采购到货查询 采购到货列表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采购退货：采购退货 采购退货查询 采购退货列表 </w:t>
            </w:r>
          </w:p>
        </w:tc>
        <w:tc>
          <w:tcPr>
            <w:tcW w:w="92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销售管理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销售计划：销售计划 销售计划查询 销售计划列表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销售档案：销售档案 销售档案查询 销售档案列表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销售机会：销售机会 销售机会查询 销售机会列表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销售报价：销售报价 销售报价查询 销售报价列表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销售合同：销售合同 销售合同查询 销售合同列表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销售订单：销售订单 销售订单查询 销售订单列表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销售发货：销售发货 销售发货查询 销售发货列表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销售回款：销售回款 销售回款查询 销售回款列表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销售退货：销售退货 销售退货查询 销售退货列表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委托代销：委托代销 委托代销查询 委托代销列表</w:t>
            </w:r>
          </w:p>
        </w:tc>
        <w:tc>
          <w:tcPr>
            <w:tcW w:w="9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62" w:type="dxa"/>
          </w:tcPr>
          <w:p>
            <w:pPr>
              <w:spacing w:line="240" w:lineRule="auto"/>
              <w:ind w:firstLine="482" w:firstLineChars="20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库存</w:t>
            </w: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库存期初：库存期初 库存期初查询 库存期初列表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入库管理：采购入库 采购入库查询 采购入库列表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720" w:firstLineChars="3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生产完工入库 生产完工入库查询 生产完工入库列表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其他入库 其他入库查询 其他入库列表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红冲入库 红冲入库查询 红冲入库列表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出库管理：其他出库 其他出库查询 其他出库列表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红冲出库 红冲出库查询 红冲出库列表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销售出库 销售出库查询 销售出库列表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借货管理：借货申请 借货申请查询 借货申请列表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借货返还 借货返还查询 借货返还列表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库存调拨：库存调拨 库存调拨查询 库存调拨列表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日常调拨：日常调拨 日常调拨查询 日常调拨列表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期末盘点：期末盘点 期末盘点查询 期末盘点列表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库存报损：库存报损 库存报损查询 库存报损列表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库存报表：物品库存汇总表</w:t>
            </w: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</w:tbl>
    <w:p>
      <w:pPr>
        <w:pStyle w:val="66"/>
        <w:ind w:left="0" w:firstLine="0" w:firstLineChars="0"/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</w:pPr>
    </w:p>
    <w:p>
      <w:pPr>
        <w:pStyle w:val="66"/>
        <w:ind w:left="0" w:firstLine="0" w:firstLineChars="0"/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  <w:t>附件三：工程公司企业级管理模组</w:t>
      </w:r>
    </w:p>
    <w:tbl>
      <w:tblPr>
        <w:tblStyle w:val="35"/>
        <w:tblpPr w:leftFromText="180" w:rightFromText="180" w:vertAnchor="text" w:horzAnchor="page" w:tblpX="902" w:tblpY="655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09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2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功能模块</w:t>
            </w:r>
          </w:p>
        </w:tc>
        <w:tc>
          <w:tcPr>
            <w:tcW w:w="8090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功能明细</w:t>
            </w:r>
          </w:p>
        </w:tc>
        <w:tc>
          <w:tcPr>
            <w:tcW w:w="923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</w:tcPr>
          <w:p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行政管理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会议管理：会议室  会议室查询  会议室列表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会议通知  会议通知查询 会议通知列表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会议记录  会议记录查询 会议记录列表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车辆管理：车辆信息 车辆信息查询 车辆信息列表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新建请车单 请车单查询 请车单列表 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新建派车单 派车单查询 派车单列表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车辆保养 车辆保养查询 车辆保养列表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车辆事故 车辆事故查询 车辆事故列表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车辆年检 车辆年检查询 车辆年检列表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车辆加油 车辆加油查询 车辆加油列表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车辆投保 车辆投保查询 车辆投保列表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车辆违章 车辆违章查询 车辆违章列表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公文管理：新建收文 收文查询 收文列表 新建发文 发文查询 发文列表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新建请示 请示查询 请示列表 新建文档 文档查询 文档列表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办公用品：用品档案 用品档案查询 用品档案列表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用品入库 用品入库查询 用品入库列表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    用品领用 用品领用查询 用品领用列表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      办公用品分类 用品分类查询 用品分类列表</w:t>
            </w:r>
          </w:p>
        </w:tc>
        <w:tc>
          <w:tcPr>
            <w:tcW w:w="92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计划管理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目标管理：新建目标 目标查询 目标列表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目标检查：目标检查 目标检查查询 目标检查列表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任务管理：新建任务 任务查询 任务列表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工作日志：新建工作日志 工作日志查询 工作日志列表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备忘录：新建备忘录 备忘录查询 备忘录列表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工作周计划：工作周计划 工作周计划查询 工作周计划列表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工作月计划：工作月计划 工作月计划查询 工作月计划列表</w:t>
            </w:r>
          </w:p>
        </w:tc>
        <w:tc>
          <w:tcPr>
            <w:tcW w:w="9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62" w:type="dxa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人事管理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组织管理：组织架构图 部门人员信息表 组织机构设置 岗位设置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人力档案：人员档案  在职人员列表 人员储备列表 离职人员列表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新建人才代理 人才代理列表 新建劳动合同 劳动合同列表 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招聘面试：面试测评要素设置 面试测评要素设置列表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面试测评模板 面试测评模板列表 新建招聘申请 招聘申请列表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新建招聘申请 招聘申请列表 新建招聘计划 招聘计划列表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新建面试记录 面试记录列表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人事调动：离职申请单 离职申请列表 离职通知单 离职通知列表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调职申请单 调职申请列表 调职通知单 调职通知列表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ind w:firstLine="1200" w:firstLineChars="50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出差申请单 出差申请列表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培训管理：员工培训 员工培训列表 培训考核 培训考核列表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考试管理：考试记录 考试记录列表</w:t>
            </w:r>
          </w:p>
        </w:tc>
        <w:tc>
          <w:tcPr>
            <w:tcW w:w="9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62" w:type="dxa"/>
          </w:tcPr>
          <w:p>
            <w:pPr>
              <w:spacing w:line="240" w:lineRule="auto"/>
              <w:ind w:firstLine="482" w:firstLineChars="20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系统管理</w:t>
            </w:r>
          </w:p>
        </w:tc>
        <w:tc>
          <w:tcPr>
            <w:tcW w:w="8090" w:type="dxa"/>
          </w:tcPr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组织管理：组织机构设置 岗位设置 组织机构图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人力档案：人员档案 在职人员列表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新建用户：新建用户 用户列表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新建角色：新建角色 角色列表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用户角色关联：用户角色关联  用户角色关联列表</w:t>
            </w:r>
          </w:p>
          <w:p>
            <w:pPr>
              <w:pStyle w:val="28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角色权限关联  强制修改密码</w:t>
            </w: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</w:tbl>
    <w:p>
      <w:pPr>
        <w:pStyle w:val="67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sz w:val="30"/>
          <w:szCs w:val="30"/>
          <w:lang w:val="en-US" w:eastAsia="zh-CN"/>
        </w:rPr>
      </w:pPr>
    </w:p>
    <w:p>
      <w:pPr>
        <w:pStyle w:val="67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、工程企业管理系统平台报价</w:t>
      </w:r>
    </w:p>
    <w:tbl>
      <w:tblPr>
        <w:tblStyle w:val="35"/>
        <w:tblW w:w="10173" w:type="dxa"/>
        <w:jc w:val="center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270"/>
        <w:gridCol w:w="4045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  <w:lang w:eastAsia="zh-CN"/>
              </w:rPr>
              <w:t>工程企业管理平台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工程企业项目级管理模组</w:t>
            </w:r>
          </w:p>
        </w:tc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工程公司物资管理系统</w:t>
            </w:r>
          </w:p>
        </w:tc>
        <w:tc>
          <w:tcPr>
            <w:tcW w:w="2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工程公司企业级管理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OA系统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模组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56800元</w:t>
            </w:r>
          </w:p>
        </w:tc>
      </w:tr>
    </w:tbl>
    <w:p/>
    <w:tbl>
      <w:tblPr>
        <w:tblStyle w:val="35"/>
        <w:tblW w:w="10138" w:type="dxa"/>
        <w:jc w:val="center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  <w:t>说明：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1、售后服务第一年是免费的，一年以后按照350元/月收取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2、以上价格为不含税价格，税点3%</w:t>
            </w:r>
            <w:bookmarkStart w:id="0" w:name="_GoBack"/>
            <w:bookmarkEnd w:id="0"/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3、不限制企业使用人数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spacing w:line="360" w:lineRule="auto"/>
        <w:ind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8" name="图片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4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32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>
      <w:pPr>
        <w:pStyle w:val="16"/>
        <w:ind w:left="0" w:leftChars="0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361" w:right="850" w:bottom="1361" w:left="850" w:header="709" w:footer="709" w:gutter="0"/>
      <w:pgNumType w:fmt="numberInDash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badi MT Condensed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新艺体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spacing w:line="408" w:lineRule="auto"/>
      <w:ind w:left="0"/>
      <w:jc w:val="both"/>
    </w:pPr>
    <w:r>
      <w:rPr>
        <w:rFonts w:hint="eastAsia" w:ascii="楷体" w:hAnsi="楷体" w:eastAsia="楷体"/>
        <w:sz w:val="18"/>
        <w:szCs w:val="18"/>
        <w:lang w:eastAsia="zh-CN"/>
      </w:rPr>
      <w:t>联系人：胡建         邮箱：</w:t>
    </w:r>
    <w:r>
      <w:rPr>
        <w:rFonts w:hint="eastAsia" w:ascii="楷体" w:hAnsi="楷体" w:eastAsia="楷体"/>
        <w:sz w:val="18"/>
        <w:szCs w:val="18"/>
        <w:lang w:val="en-US" w:eastAsia="zh-CN"/>
      </w:rPr>
      <w:t>442699841</w:t>
    </w:r>
    <w:r>
      <w:rPr>
        <w:rFonts w:hint="eastAsia" w:ascii="楷体" w:hAnsi="楷体" w:eastAsia="楷体"/>
        <w:sz w:val="18"/>
        <w:szCs w:val="18"/>
        <w:lang w:eastAsia="zh-CN"/>
      </w:rPr>
      <w:t>@qq.com</w:t>
    </w:r>
    <w:r>
      <w:rPr>
        <w:rFonts w:ascii="楷体" w:hAnsi="楷体" w:eastAsia="楷体"/>
        <w:sz w:val="18"/>
        <w:szCs w:val="18"/>
        <w:lang w:eastAsia="zh-CN"/>
      </w:rPr>
      <w:t xml:space="preserve">  </w:t>
    </w:r>
    <w:r>
      <w:rPr>
        <w:rFonts w:hint="eastAsia" w:ascii="楷体" w:hAnsi="楷体" w:eastAsia="楷体"/>
        <w:sz w:val="18"/>
        <w:szCs w:val="18"/>
        <w:lang w:eastAsia="zh-CN"/>
      </w:rPr>
      <w:t xml:space="preserve">    联系电话：</w:t>
    </w:r>
    <w:r>
      <w:rPr>
        <w:rFonts w:ascii="微软雅黑" w:hAnsi="微软雅黑" w:eastAsia="微软雅黑" w:cs="微软雅黑"/>
        <w:b/>
        <w:i w:val="0"/>
        <w:caps w:val="0"/>
        <w:color w:val="DA251D"/>
        <w:spacing w:val="0"/>
        <w:sz w:val="24"/>
        <w:szCs w:val="24"/>
        <w:shd w:val="clear" w:fill="FFFFFF"/>
      </w:rPr>
      <w:t>400-8352-114</w:t>
    </w:r>
    <w:r>
      <w:rPr>
        <w:rFonts w:hint="eastAsia" w:ascii="楷体" w:hAnsi="楷体" w:eastAsia="楷体"/>
        <w:sz w:val="18"/>
        <w:szCs w:val="18"/>
        <w:lang w:eastAsia="zh-CN"/>
      </w:rPr>
      <w:t xml:space="preserve"> </w:t>
    </w:r>
    <w:r>
      <w:rPr>
        <w:rFonts w:hint="eastAsia" w:ascii="楷体" w:hAnsi="楷体" w:eastAsia="楷体"/>
        <w:sz w:val="18"/>
        <w:szCs w:val="18"/>
        <w:lang w:val="en-US" w:eastAsia="zh-CN"/>
      </w:rPr>
      <w:t xml:space="preserve">            </w:t>
    </w:r>
    <w:r>
      <w:rPr>
        <w:rStyle w:val="31"/>
        <w:rFonts w:cs="Arial"/>
      </w:rPr>
      <w:fldChar w:fldCharType="begin"/>
    </w:r>
    <w:r>
      <w:rPr>
        <w:rStyle w:val="31"/>
        <w:rFonts w:cs="Arial"/>
      </w:rPr>
      <w:instrText xml:space="preserve"> PAGE </w:instrText>
    </w:r>
    <w:r>
      <w:rPr>
        <w:rStyle w:val="31"/>
        <w:rFonts w:cs="Arial"/>
      </w:rPr>
      <w:fldChar w:fldCharType="separate"/>
    </w:r>
    <w:r>
      <w:rPr>
        <w:rStyle w:val="31"/>
        <w:rFonts w:cs="Arial"/>
      </w:rPr>
      <w:t>- 8 -</w:t>
    </w:r>
    <w:r>
      <w:rPr>
        <w:rStyle w:val="3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1333502"/>
    </w:sdtPr>
    <w:sdtContent>
      <w:p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Style w:val="31"/>
        <w:rFonts w:cs="Arial"/>
      </w:rPr>
    </w:pPr>
    <w:r>
      <w:rPr>
        <w:rFonts w:hint="eastAsia"/>
        <w:lang w:val="en-US" w:eastAsia="zh-CN"/>
      </w:rPr>
      <w:drawing>
        <wp:inline distT="0" distB="0" distL="114300" distR="114300">
          <wp:extent cx="1337945" cy="321310"/>
          <wp:effectExtent l="0" t="0" r="14605" b="2540"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945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bCs/>
        <w:sz w:val="52"/>
        <w:szCs w:val="52"/>
        <w:lang w:val="en-US" w:eastAsia="zh-CN"/>
      </w:rPr>
      <w:t xml:space="preserve">    </w:t>
    </w:r>
    <w:r>
      <w:rPr>
        <w:rFonts w:hint="eastAsia" w:ascii="黑体" w:eastAsia="黑体"/>
        <w:b/>
        <w:sz w:val="22"/>
        <w:szCs w:val="22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工程企业管理系统平台报价</w:t>
    </w:r>
    <w:r>
      <w:rPr>
        <w:rFonts w:hint="eastAsia" w:ascii="黑体" w:eastAsia="黑体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方案</w:t>
    </w:r>
    <w:r>
      <w:rPr>
        <w:rFonts w:hint="eastAsia" w:ascii="黑体" w:eastAsia="黑体"/>
        <w:b/>
        <w:sz w:val="22"/>
        <w:szCs w:val="22"/>
        <w:lang w:val="en-US"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>
      <w:rPr>
        <w:rFonts w:hint="eastAsia" w:ascii="黑体" w:hAnsi="黑体" w:eastAsia="黑体"/>
        <w:bCs/>
        <w:sz w:val="52"/>
        <w:szCs w:val="52"/>
        <w:lang w:val="en-US" w:eastAsia="zh-CN"/>
      </w:rPr>
      <w:t xml:space="preserve"> 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begin"/>
    </w:r>
    <w:r>
      <w:rPr>
        <w:rFonts w:hint="eastAsia" w:ascii="黑体" w:hAnsi="黑体" w:eastAsia="黑体"/>
        <w:bCs/>
        <w:sz w:val="20"/>
        <w:szCs w:val="20"/>
        <w:lang w:val="en-US" w:eastAsia="zh-CN"/>
      </w:rPr>
      <w:instrText xml:space="preserve"> HYPERLINK "http://www.fanpusoft.com/" </w:instrTex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separate"/>
    </w:r>
    <w:r>
      <w:rPr>
        <w:rStyle w:val="34"/>
        <w:rFonts w:hint="eastAsia" w:ascii="黑体" w:hAnsi="黑体" w:eastAsia="黑体"/>
        <w:bCs/>
        <w:sz w:val="20"/>
        <w:szCs w:val="20"/>
        <w:lang w:val="en-US" w:eastAsia="zh-CN"/>
      </w:rPr>
      <w:t>www.fanpusoft.com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43D"/>
    <w:multiLevelType w:val="multilevel"/>
    <w:tmpl w:val="3FE5643D"/>
    <w:lvl w:ilvl="0" w:tentative="0">
      <w:start w:val="1"/>
      <w:numFmt w:val="chineseCountingThousand"/>
      <w:pStyle w:val="1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6"/>
      <w:suff w:val="nothing"/>
      <w:lvlText w:val="%2、"/>
      <w:lvlJc w:val="left"/>
      <w:pPr>
        <w:ind w:left="454" w:firstLine="0"/>
      </w:pPr>
      <w:rPr>
        <w:rFonts w:hint="eastAsia"/>
      </w:rPr>
    </w:lvl>
    <w:lvl w:ilvl="2" w:tentative="0">
      <w:start w:val="1"/>
      <w:numFmt w:val="decimal"/>
      <w:pStyle w:val="45"/>
      <w:suff w:val="nothing"/>
      <w:lvlText w:val="（%3）"/>
      <w:lvlJc w:val="left"/>
      <w:pPr>
        <w:ind w:left="907" w:firstLine="0"/>
      </w:pPr>
      <w:rPr>
        <w:rFonts w:hint="eastAsia"/>
      </w:rPr>
    </w:lvl>
    <w:lvl w:ilvl="3" w:tentative="0">
      <w:start w:val="1"/>
      <w:numFmt w:val="lowerLetter"/>
      <w:pStyle w:val="27"/>
      <w:suff w:val="nothing"/>
      <w:lvlText w:val="%4）"/>
      <w:lvlJc w:val="left"/>
      <w:pPr>
        <w:ind w:left="1361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7246D4B"/>
    <w:multiLevelType w:val="multilevel"/>
    <w:tmpl w:val="77246D4B"/>
    <w:lvl w:ilvl="0" w:tentative="0">
      <w:start w:val="1"/>
      <w:numFmt w:val="decimal"/>
      <w:pStyle w:val="17"/>
      <w:lvlText w:val="%1."/>
      <w:lvlJc w:val="left"/>
      <w:pPr>
        <w:tabs>
          <w:tab w:val="left" w:pos="741"/>
        </w:tabs>
        <w:ind w:left="741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883"/>
        </w:tabs>
        <w:ind w:left="883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025"/>
        </w:tabs>
        <w:ind w:left="1025" w:hanging="709"/>
      </w:pPr>
      <w:rPr>
        <w:rFonts w:hint="eastAsia"/>
      </w:rPr>
    </w:lvl>
    <w:lvl w:ilvl="3" w:tentative="0">
      <w:start w:val="1"/>
      <w:numFmt w:val="decimal"/>
      <w:lvlText w:val="%4"/>
      <w:lvlJc w:val="left"/>
      <w:pPr>
        <w:tabs>
          <w:tab w:val="left" w:pos="1167"/>
        </w:tabs>
        <w:ind w:left="770" w:hanging="454"/>
      </w:pPr>
      <w:rPr>
        <w:rFonts w:hint="eastAsia"/>
      </w:rPr>
    </w:lvl>
    <w:lvl w:ilvl="4" w:tentative="0">
      <w:start w:val="1"/>
      <w:numFmt w:val="decimal"/>
      <w:lvlText w:val="%1"/>
      <w:lvlJc w:val="left"/>
      <w:pPr>
        <w:tabs>
          <w:tab w:val="left" w:pos="1308"/>
        </w:tabs>
        <w:ind w:left="130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450"/>
        </w:tabs>
        <w:ind w:left="145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592"/>
        </w:tabs>
        <w:ind w:left="159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34"/>
        </w:tabs>
        <w:ind w:left="173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75"/>
        </w:tabs>
        <w:ind w:left="1875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F"/>
    <w:rsid w:val="00005381"/>
    <w:rsid w:val="00007C9C"/>
    <w:rsid w:val="0003739D"/>
    <w:rsid w:val="00060B88"/>
    <w:rsid w:val="00065223"/>
    <w:rsid w:val="00071CC8"/>
    <w:rsid w:val="0007278E"/>
    <w:rsid w:val="00075698"/>
    <w:rsid w:val="0008281E"/>
    <w:rsid w:val="00085E38"/>
    <w:rsid w:val="000A0D13"/>
    <w:rsid w:val="000A637C"/>
    <w:rsid w:val="000B523C"/>
    <w:rsid w:val="000D6A1D"/>
    <w:rsid w:val="000E5E04"/>
    <w:rsid w:val="000F06CB"/>
    <w:rsid w:val="000F6C5E"/>
    <w:rsid w:val="00112888"/>
    <w:rsid w:val="00140226"/>
    <w:rsid w:val="001416C9"/>
    <w:rsid w:val="00146001"/>
    <w:rsid w:val="0017369F"/>
    <w:rsid w:val="00195126"/>
    <w:rsid w:val="001973BD"/>
    <w:rsid w:val="001A3540"/>
    <w:rsid w:val="001A6E56"/>
    <w:rsid w:val="001A70CB"/>
    <w:rsid w:val="001B5D37"/>
    <w:rsid w:val="001B7A2B"/>
    <w:rsid w:val="001C1B13"/>
    <w:rsid w:val="001C4122"/>
    <w:rsid w:val="001D011E"/>
    <w:rsid w:val="001D2113"/>
    <w:rsid w:val="001E5560"/>
    <w:rsid w:val="001F36B2"/>
    <w:rsid w:val="002025B4"/>
    <w:rsid w:val="00211925"/>
    <w:rsid w:val="00214BA6"/>
    <w:rsid w:val="002234AF"/>
    <w:rsid w:val="002252AE"/>
    <w:rsid w:val="002265E2"/>
    <w:rsid w:val="00244259"/>
    <w:rsid w:val="002617EE"/>
    <w:rsid w:val="00297F21"/>
    <w:rsid w:val="002A5BBD"/>
    <w:rsid w:val="002A6295"/>
    <w:rsid w:val="002C2609"/>
    <w:rsid w:val="002C41B0"/>
    <w:rsid w:val="002C451D"/>
    <w:rsid w:val="002D61D7"/>
    <w:rsid w:val="002E4A3C"/>
    <w:rsid w:val="002F0F5F"/>
    <w:rsid w:val="002F6687"/>
    <w:rsid w:val="0031135E"/>
    <w:rsid w:val="0032731A"/>
    <w:rsid w:val="00330952"/>
    <w:rsid w:val="00345BD0"/>
    <w:rsid w:val="0035006E"/>
    <w:rsid w:val="00353FF2"/>
    <w:rsid w:val="0038730F"/>
    <w:rsid w:val="00395063"/>
    <w:rsid w:val="003B57D1"/>
    <w:rsid w:val="003C292F"/>
    <w:rsid w:val="003C3E5A"/>
    <w:rsid w:val="003D327F"/>
    <w:rsid w:val="003D5AB2"/>
    <w:rsid w:val="003F007E"/>
    <w:rsid w:val="00401279"/>
    <w:rsid w:val="00420DE8"/>
    <w:rsid w:val="004354A2"/>
    <w:rsid w:val="0043734E"/>
    <w:rsid w:val="004406B9"/>
    <w:rsid w:val="00441358"/>
    <w:rsid w:val="004439DD"/>
    <w:rsid w:val="00457E0F"/>
    <w:rsid w:val="0046000C"/>
    <w:rsid w:val="00464E4C"/>
    <w:rsid w:val="004714FF"/>
    <w:rsid w:val="00473014"/>
    <w:rsid w:val="00492C37"/>
    <w:rsid w:val="00493050"/>
    <w:rsid w:val="00493F3F"/>
    <w:rsid w:val="004955C4"/>
    <w:rsid w:val="004B5F6B"/>
    <w:rsid w:val="004D45CC"/>
    <w:rsid w:val="004D4DA6"/>
    <w:rsid w:val="004E4696"/>
    <w:rsid w:val="00523F99"/>
    <w:rsid w:val="00540980"/>
    <w:rsid w:val="00546976"/>
    <w:rsid w:val="00562BE1"/>
    <w:rsid w:val="00566076"/>
    <w:rsid w:val="00570B77"/>
    <w:rsid w:val="005748D2"/>
    <w:rsid w:val="00581D08"/>
    <w:rsid w:val="00583C73"/>
    <w:rsid w:val="00584D68"/>
    <w:rsid w:val="0059109A"/>
    <w:rsid w:val="005B2460"/>
    <w:rsid w:val="005B75E7"/>
    <w:rsid w:val="005D38F7"/>
    <w:rsid w:val="005D7EF4"/>
    <w:rsid w:val="005F708E"/>
    <w:rsid w:val="006207D0"/>
    <w:rsid w:val="00626723"/>
    <w:rsid w:val="00644C90"/>
    <w:rsid w:val="00661A08"/>
    <w:rsid w:val="00696E7A"/>
    <w:rsid w:val="006A1CCB"/>
    <w:rsid w:val="006A26F1"/>
    <w:rsid w:val="006C179E"/>
    <w:rsid w:val="006C32BD"/>
    <w:rsid w:val="006E7833"/>
    <w:rsid w:val="006E7AFF"/>
    <w:rsid w:val="006F495E"/>
    <w:rsid w:val="006F5C6E"/>
    <w:rsid w:val="00705B63"/>
    <w:rsid w:val="00717CEF"/>
    <w:rsid w:val="0072694B"/>
    <w:rsid w:val="0073263C"/>
    <w:rsid w:val="00753C76"/>
    <w:rsid w:val="0076297E"/>
    <w:rsid w:val="00785487"/>
    <w:rsid w:val="00785E4B"/>
    <w:rsid w:val="007A12E5"/>
    <w:rsid w:val="007C00C8"/>
    <w:rsid w:val="007C0C0D"/>
    <w:rsid w:val="007E7554"/>
    <w:rsid w:val="008026DF"/>
    <w:rsid w:val="0081163B"/>
    <w:rsid w:val="00815BA9"/>
    <w:rsid w:val="008169CB"/>
    <w:rsid w:val="0082076A"/>
    <w:rsid w:val="00831D2D"/>
    <w:rsid w:val="00833184"/>
    <w:rsid w:val="00841ECF"/>
    <w:rsid w:val="00853F30"/>
    <w:rsid w:val="00856E31"/>
    <w:rsid w:val="00884087"/>
    <w:rsid w:val="00885CD3"/>
    <w:rsid w:val="00886944"/>
    <w:rsid w:val="00893130"/>
    <w:rsid w:val="008A4A6A"/>
    <w:rsid w:val="008A583E"/>
    <w:rsid w:val="008B22E2"/>
    <w:rsid w:val="008C69A1"/>
    <w:rsid w:val="008C79BF"/>
    <w:rsid w:val="008F4F8A"/>
    <w:rsid w:val="008F5171"/>
    <w:rsid w:val="00900E3E"/>
    <w:rsid w:val="00902897"/>
    <w:rsid w:val="00912C5F"/>
    <w:rsid w:val="009212B0"/>
    <w:rsid w:val="0092519F"/>
    <w:rsid w:val="0093479C"/>
    <w:rsid w:val="00934FCD"/>
    <w:rsid w:val="00940BDE"/>
    <w:rsid w:val="00960F19"/>
    <w:rsid w:val="00963BB5"/>
    <w:rsid w:val="009649A5"/>
    <w:rsid w:val="00971C6E"/>
    <w:rsid w:val="009754DE"/>
    <w:rsid w:val="00980AAD"/>
    <w:rsid w:val="009B20BD"/>
    <w:rsid w:val="009B73F2"/>
    <w:rsid w:val="009D00FE"/>
    <w:rsid w:val="009D125E"/>
    <w:rsid w:val="009E34E6"/>
    <w:rsid w:val="00A14143"/>
    <w:rsid w:val="00A22BD5"/>
    <w:rsid w:val="00A60F95"/>
    <w:rsid w:val="00A63299"/>
    <w:rsid w:val="00A80A1D"/>
    <w:rsid w:val="00A8176A"/>
    <w:rsid w:val="00A830DB"/>
    <w:rsid w:val="00AA4352"/>
    <w:rsid w:val="00AD22A6"/>
    <w:rsid w:val="00AD38F0"/>
    <w:rsid w:val="00AD5C62"/>
    <w:rsid w:val="00AD730B"/>
    <w:rsid w:val="00AE0FE9"/>
    <w:rsid w:val="00AE566D"/>
    <w:rsid w:val="00AE5A48"/>
    <w:rsid w:val="00AF32B7"/>
    <w:rsid w:val="00AF60CD"/>
    <w:rsid w:val="00B038BE"/>
    <w:rsid w:val="00B8242D"/>
    <w:rsid w:val="00BA1863"/>
    <w:rsid w:val="00BA2710"/>
    <w:rsid w:val="00BB40F2"/>
    <w:rsid w:val="00BD01C6"/>
    <w:rsid w:val="00BE6472"/>
    <w:rsid w:val="00BE6EE1"/>
    <w:rsid w:val="00C11B47"/>
    <w:rsid w:val="00C5191F"/>
    <w:rsid w:val="00C92613"/>
    <w:rsid w:val="00CA4704"/>
    <w:rsid w:val="00CA776B"/>
    <w:rsid w:val="00CB1FF3"/>
    <w:rsid w:val="00CC08E6"/>
    <w:rsid w:val="00CD5944"/>
    <w:rsid w:val="00CD7E16"/>
    <w:rsid w:val="00CD7EC9"/>
    <w:rsid w:val="00CE0563"/>
    <w:rsid w:val="00CE0658"/>
    <w:rsid w:val="00CE3DDD"/>
    <w:rsid w:val="00CF5687"/>
    <w:rsid w:val="00D01AA5"/>
    <w:rsid w:val="00D17BD9"/>
    <w:rsid w:val="00D204F0"/>
    <w:rsid w:val="00D21E95"/>
    <w:rsid w:val="00D3596F"/>
    <w:rsid w:val="00D36099"/>
    <w:rsid w:val="00D4460C"/>
    <w:rsid w:val="00D564DA"/>
    <w:rsid w:val="00D63BD0"/>
    <w:rsid w:val="00D65AA0"/>
    <w:rsid w:val="00D703DC"/>
    <w:rsid w:val="00D818E7"/>
    <w:rsid w:val="00DA19EA"/>
    <w:rsid w:val="00DE4AE8"/>
    <w:rsid w:val="00DE73C6"/>
    <w:rsid w:val="00DF33B7"/>
    <w:rsid w:val="00DF37AA"/>
    <w:rsid w:val="00E00026"/>
    <w:rsid w:val="00E03D75"/>
    <w:rsid w:val="00E3436F"/>
    <w:rsid w:val="00E36FC3"/>
    <w:rsid w:val="00E402AF"/>
    <w:rsid w:val="00E45703"/>
    <w:rsid w:val="00E636BD"/>
    <w:rsid w:val="00E641F5"/>
    <w:rsid w:val="00E64ED7"/>
    <w:rsid w:val="00E71C4B"/>
    <w:rsid w:val="00E86CCC"/>
    <w:rsid w:val="00EF1D91"/>
    <w:rsid w:val="00F06E65"/>
    <w:rsid w:val="00F15A77"/>
    <w:rsid w:val="00F2063A"/>
    <w:rsid w:val="00F424F4"/>
    <w:rsid w:val="00F5220B"/>
    <w:rsid w:val="00F5364C"/>
    <w:rsid w:val="00F64560"/>
    <w:rsid w:val="00F67D12"/>
    <w:rsid w:val="00F74705"/>
    <w:rsid w:val="00F81AB7"/>
    <w:rsid w:val="00FB351D"/>
    <w:rsid w:val="00FB4B44"/>
    <w:rsid w:val="00FC3DF5"/>
    <w:rsid w:val="00FC4270"/>
    <w:rsid w:val="00FC518D"/>
    <w:rsid w:val="00FC59C8"/>
    <w:rsid w:val="00FE73EA"/>
    <w:rsid w:val="010B21F3"/>
    <w:rsid w:val="0113386B"/>
    <w:rsid w:val="0114230E"/>
    <w:rsid w:val="0121556A"/>
    <w:rsid w:val="0125417F"/>
    <w:rsid w:val="01272664"/>
    <w:rsid w:val="012D694B"/>
    <w:rsid w:val="015D7C86"/>
    <w:rsid w:val="016D3946"/>
    <w:rsid w:val="01875085"/>
    <w:rsid w:val="0227088D"/>
    <w:rsid w:val="023C41CD"/>
    <w:rsid w:val="02477DF0"/>
    <w:rsid w:val="02555E65"/>
    <w:rsid w:val="025576EA"/>
    <w:rsid w:val="02650DE3"/>
    <w:rsid w:val="026830CF"/>
    <w:rsid w:val="026A72DB"/>
    <w:rsid w:val="02735460"/>
    <w:rsid w:val="02785A8E"/>
    <w:rsid w:val="028E0FD8"/>
    <w:rsid w:val="02AA7A65"/>
    <w:rsid w:val="02C032F3"/>
    <w:rsid w:val="02D011E1"/>
    <w:rsid w:val="02D61D5D"/>
    <w:rsid w:val="031B5BBB"/>
    <w:rsid w:val="031C513A"/>
    <w:rsid w:val="031E3FA3"/>
    <w:rsid w:val="03513882"/>
    <w:rsid w:val="036A6F31"/>
    <w:rsid w:val="0372610C"/>
    <w:rsid w:val="03807F32"/>
    <w:rsid w:val="0392742D"/>
    <w:rsid w:val="039C7C75"/>
    <w:rsid w:val="03AB54F9"/>
    <w:rsid w:val="03B06BBE"/>
    <w:rsid w:val="03B64F35"/>
    <w:rsid w:val="03CE3842"/>
    <w:rsid w:val="03D035D3"/>
    <w:rsid w:val="03D92D21"/>
    <w:rsid w:val="03EB1DB7"/>
    <w:rsid w:val="03EC27DD"/>
    <w:rsid w:val="03F30CEB"/>
    <w:rsid w:val="042A1674"/>
    <w:rsid w:val="043C5203"/>
    <w:rsid w:val="043F4F9F"/>
    <w:rsid w:val="04722F96"/>
    <w:rsid w:val="04724E3A"/>
    <w:rsid w:val="04753C61"/>
    <w:rsid w:val="04AD4076"/>
    <w:rsid w:val="04B9095A"/>
    <w:rsid w:val="04BB0D88"/>
    <w:rsid w:val="04C016E7"/>
    <w:rsid w:val="04D12B9E"/>
    <w:rsid w:val="04E25EE3"/>
    <w:rsid w:val="04EE5A5A"/>
    <w:rsid w:val="0502766D"/>
    <w:rsid w:val="052E20FB"/>
    <w:rsid w:val="0531587C"/>
    <w:rsid w:val="05464473"/>
    <w:rsid w:val="054B4B67"/>
    <w:rsid w:val="054D0695"/>
    <w:rsid w:val="055815D7"/>
    <w:rsid w:val="056268E4"/>
    <w:rsid w:val="05881999"/>
    <w:rsid w:val="058F2159"/>
    <w:rsid w:val="05962AA3"/>
    <w:rsid w:val="05964947"/>
    <w:rsid w:val="059B0F59"/>
    <w:rsid w:val="05A43179"/>
    <w:rsid w:val="05C841AB"/>
    <w:rsid w:val="05ED2644"/>
    <w:rsid w:val="060460E7"/>
    <w:rsid w:val="060F10AB"/>
    <w:rsid w:val="06104B97"/>
    <w:rsid w:val="06165EE9"/>
    <w:rsid w:val="06194040"/>
    <w:rsid w:val="062A21B2"/>
    <w:rsid w:val="0634258D"/>
    <w:rsid w:val="0635753A"/>
    <w:rsid w:val="06695CCB"/>
    <w:rsid w:val="06932A5D"/>
    <w:rsid w:val="06AC0F9E"/>
    <w:rsid w:val="06BE03EE"/>
    <w:rsid w:val="06CD41C4"/>
    <w:rsid w:val="070E3B86"/>
    <w:rsid w:val="07143A80"/>
    <w:rsid w:val="072B7DB9"/>
    <w:rsid w:val="07527233"/>
    <w:rsid w:val="07787BF7"/>
    <w:rsid w:val="077B333A"/>
    <w:rsid w:val="07805C84"/>
    <w:rsid w:val="07856CF0"/>
    <w:rsid w:val="079C535F"/>
    <w:rsid w:val="07C152D3"/>
    <w:rsid w:val="07C15A1B"/>
    <w:rsid w:val="07D06F1A"/>
    <w:rsid w:val="07DB640D"/>
    <w:rsid w:val="07DE1DFD"/>
    <w:rsid w:val="07DF4D6E"/>
    <w:rsid w:val="07E11967"/>
    <w:rsid w:val="07F126D9"/>
    <w:rsid w:val="08145F67"/>
    <w:rsid w:val="081D480B"/>
    <w:rsid w:val="082254BD"/>
    <w:rsid w:val="08230FF0"/>
    <w:rsid w:val="083F5042"/>
    <w:rsid w:val="083F77A2"/>
    <w:rsid w:val="084C69E9"/>
    <w:rsid w:val="085272C6"/>
    <w:rsid w:val="0859256D"/>
    <w:rsid w:val="085E1408"/>
    <w:rsid w:val="086B62DD"/>
    <w:rsid w:val="086E35A1"/>
    <w:rsid w:val="087470E4"/>
    <w:rsid w:val="088319FA"/>
    <w:rsid w:val="08871421"/>
    <w:rsid w:val="08A51870"/>
    <w:rsid w:val="08C867C4"/>
    <w:rsid w:val="08DE0AE0"/>
    <w:rsid w:val="08DF64D0"/>
    <w:rsid w:val="08EB6897"/>
    <w:rsid w:val="08FB7141"/>
    <w:rsid w:val="090274E4"/>
    <w:rsid w:val="0911705E"/>
    <w:rsid w:val="09177534"/>
    <w:rsid w:val="09181B9A"/>
    <w:rsid w:val="09192B79"/>
    <w:rsid w:val="092D1CE2"/>
    <w:rsid w:val="09317514"/>
    <w:rsid w:val="09754580"/>
    <w:rsid w:val="098C6676"/>
    <w:rsid w:val="099C2F05"/>
    <w:rsid w:val="09A26135"/>
    <w:rsid w:val="09C96855"/>
    <w:rsid w:val="09E85AB9"/>
    <w:rsid w:val="09FD3062"/>
    <w:rsid w:val="0A1714EC"/>
    <w:rsid w:val="0A1742D1"/>
    <w:rsid w:val="0A1F4B81"/>
    <w:rsid w:val="0A3207B9"/>
    <w:rsid w:val="0A404C6D"/>
    <w:rsid w:val="0A852D63"/>
    <w:rsid w:val="0A9540BF"/>
    <w:rsid w:val="0AA578CB"/>
    <w:rsid w:val="0AAD7522"/>
    <w:rsid w:val="0ABE46D4"/>
    <w:rsid w:val="0ADD380A"/>
    <w:rsid w:val="0B061A30"/>
    <w:rsid w:val="0B24372B"/>
    <w:rsid w:val="0B3342FB"/>
    <w:rsid w:val="0B3B4431"/>
    <w:rsid w:val="0B481155"/>
    <w:rsid w:val="0B552A1A"/>
    <w:rsid w:val="0B721BA9"/>
    <w:rsid w:val="0B787AAF"/>
    <w:rsid w:val="0B81259E"/>
    <w:rsid w:val="0B970189"/>
    <w:rsid w:val="0BA75514"/>
    <w:rsid w:val="0BBF56D8"/>
    <w:rsid w:val="0BC16F12"/>
    <w:rsid w:val="0BDF6F68"/>
    <w:rsid w:val="0BE07D26"/>
    <w:rsid w:val="0C02437B"/>
    <w:rsid w:val="0C240310"/>
    <w:rsid w:val="0C364125"/>
    <w:rsid w:val="0C5C21BC"/>
    <w:rsid w:val="0C725488"/>
    <w:rsid w:val="0C883983"/>
    <w:rsid w:val="0CB0499A"/>
    <w:rsid w:val="0CC06F30"/>
    <w:rsid w:val="0CC50D56"/>
    <w:rsid w:val="0CD55121"/>
    <w:rsid w:val="0CF76E35"/>
    <w:rsid w:val="0CFA254F"/>
    <w:rsid w:val="0CFA54F1"/>
    <w:rsid w:val="0CFA6807"/>
    <w:rsid w:val="0D072382"/>
    <w:rsid w:val="0D106659"/>
    <w:rsid w:val="0D14244A"/>
    <w:rsid w:val="0D157161"/>
    <w:rsid w:val="0D39281C"/>
    <w:rsid w:val="0D3F685B"/>
    <w:rsid w:val="0D455635"/>
    <w:rsid w:val="0D4E3BB0"/>
    <w:rsid w:val="0D5E3240"/>
    <w:rsid w:val="0D5F069C"/>
    <w:rsid w:val="0D6724BA"/>
    <w:rsid w:val="0D682FF8"/>
    <w:rsid w:val="0D812CF1"/>
    <w:rsid w:val="0D9C4862"/>
    <w:rsid w:val="0DA30071"/>
    <w:rsid w:val="0DA43CB9"/>
    <w:rsid w:val="0DB57992"/>
    <w:rsid w:val="0DC468EB"/>
    <w:rsid w:val="0DCA3A57"/>
    <w:rsid w:val="0DD71FDC"/>
    <w:rsid w:val="0DD82971"/>
    <w:rsid w:val="0DDA54B0"/>
    <w:rsid w:val="0DE06A88"/>
    <w:rsid w:val="0DF8714D"/>
    <w:rsid w:val="0E034C54"/>
    <w:rsid w:val="0E0437AF"/>
    <w:rsid w:val="0E114F4B"/>
    <w:rsid w:val="0E145C11"/>
    <w:rsid w:val="0E1B4CF4"/>
    <w:rsid w:val="0E227340"/>
    <w:rsid w:val="0E2F436F"/>
    <w:rsid w:val="0E340FBB"/>
    <w:rsid w:val="0E3D45ED"/>
    <w:rsid w:val="0E4071F8"/>
    <w:rsid w:val="0E470D15"/>
    <w:rsid w:val="0E4F1A87"/>
    <w:rsid w:val="0E57772B"/>
    <w:rsid w:val="0E6073EB"/>
    <w:rsid w:val="0E6F24D3"/>
    <w:rsid w:val="0E7B0782"/>
    <w:rsid w:val="0E7D003E"/>
    <w:rsid w:val="0E9154BA"/>
    <w:rsid w:val="0E987555"/>
    <w:rsid w:val="0ED82994"/>
    <w:rsid w:val="0EDF6513"/>
    <w:rsid w:val="0EDF6E2D"/>
    <w:rsid w:val="0F024590"/>
    <w:rsid w:val="0F161A91"/>
    <w:rsid w:val="0F407521"/>
    <w:rsid w:val="0F594424"/>
    <w:rsid w:val="0F613502"/>
    <w:rsid w:val="0F6625C1"/>
    <w:rsid w:val="0F666EDA"/>
    <w:rsid w:val="0F6C3E4F"/>
    <w:rsid w:val="0F9D535A"/>
    <w:rsid w:val="0FB75231"/>
    <w:rsid w:val="0FD73605"/>
    <w:rsid w:val="0FDE357D"/>
    <w:rsid w:val="0FEA5360"/>
    <w:rsid w:val="100D2225"/>
    <w:rsid w:val="10280FE1"/>
    <w:rsid w:val="102D40B2"/>
    <w:rsid w:val="103A6B9D"/>
    <w:rsid w:val="104F6C08"/>
    <w:rsid w:val="10545390"/>
    <w:rsid w:val="10590110"/>
    <w:rsid w:val="10715F5D"/>
    <w:rsid w:val="10797054"/>
    <w:rsid w:val="107D153A"/>
    <w:rsid w:val="107D30CB"/>
    <w:rsid w:val="107D7DF2"/>
    <w:rsid w:val="10934804"/>
    <w:rsid w:val="10A00E92"/>
    <w:rsid w:val="10B364B1"/>
    <w:rsid w:val="10C6340A"/>
    <w:rsid w:val="10D67236"/>
    <w:rsid w:val="10E11F37"/>
    <w:rsid w:val="10E52F04"/>
    <w:rsid w:val="11131985"/>
    <w:rsid w:val="11147D68"/>
    <w:rsid w:val="11246AD6"/>
    <w:rsid w:val="11331DA1"/>
    <w:rsid w:val="11376838"/>
    <w:rsid w:val="11456DF2"/>
    <w:rsid w:val="114B31B8"/>
    <w:rsid w:val="115D1DD1"/>
    <w:rsid w:val="116A7E77"/>
    <w:rsid w:val="11704EB1"/>
    <w:rsid w:val="119E20C6"/>
    <w:rsid w:val="11A87B80"/>
    <w:rsid w:val="11A9460D"/>
    <w:rsid w:val="11B20301"/>
    <w:rsid w:val="11B905DD"/>
    <w:rsid w:val="11BE663F"/>
    <w:rsid w:val="11C56EDC"/>
    <w:rsid w:val="11CE1407"/>
    <w:rsid w:val="11DF0C0A"/>
    <w:rsid w:val="11EA59F4"/>
    <w:rsid w:val="11F450D5"/>
    <w:rsid w:val="123A2C13"/>
    <w:rsid w:val="123B0F7A"/>
    <w:rsid w:val="123E171D"/>
    <w:rsid w:val="12475C49"/>
    <w:rsid w:val="12650833"/>
    <w:rsid w:val="12700AA6"/>
    <w:rsid w:val="129249D4"/>
    <w:rsid w:val="12943CC4"/>
    <w:rsid w:val="129A2EF6"/>
    <w:rsid w:val="12D00815"/>
    <w:rsid w:val="12D443C2"/>
    <w:rsid w:val="12D460BF"/>
    <w:rsid w:val="12EB65D0"/>
    <w:rsid w:val="12F15C3F"/>
    <w:rsid w:val="130669E0"/>
    <w:rsid w:val="131000F5"/>
    <w:rsid w:val="13245DFB"/>
    <w:rsid w:val="132B4E72"/>
    <w:rsid w:val="133E0CCF"/>
    <w:rsid w:val="13541FBC"/>
    <w:rsid w:val="13715F6A"/>
    <w:rsid w:val="13735776"/>
    <w:rsid w:val="13787E2E"/>
    <w:rsid w:val="137B03D3"/>
    <w:rsid w:val="13931B6A"/>
    <w:rsid w:val="13954488"/>
    <w:rsid w:val="13A97740"/>
    <w:rsid w:val="13BF20B2"/>
    <w:rsid w:val="13CE5EE0"/>
    <w:rsid w:val="13EF274D"/>
    <w:rsid w:val="13F94737"/>
    <w:rsid w:val="14037FD2"/>
    <w:rsid w:val="14115142"/>
    <w:rsid w:val="14201590"/>
    <w:rsid w:val="142A17EC"/>
    <w:rsid w:val="142F3864"/>
    <w:rsid w:val="14395F57"/>
    <w:rsid w:val="143A66F0"/>
    <w:rsid w:val="14897C42"/>
    <w:rsid w:val="14904006"/>
    <w:rsid w:val="14960CD8"/>
    <w:rsid w:val="14C868B2"/>
    <w:rsid w:val="14EC15BE"/>
    <w:rsid w:val="14F860F4"/>
    <w:rsid w:val="15384FC9"/>
    <w:rsid w:val="15806316"/>
    <w:rsid w:val="15DC0B62"/>
    <w:rsid w:val="15E11C0C"/>
    <w:rsid w:val="164379CB"/>
    <w:rsid w:val="164C2AF0"/>
    <w:rsid w:val="164E1FA5"/>
    <w:rsid w:val="164E4105"/>
    <w:rsid w:val="16611CC6"/>
    <w:rsid w:val="16646246"/>
    <w:rsid w:val="16646427"/>
    <w:rsid w:val="16774DDF"/>
    <w:rsid w:val="167C3AC7"/>
    <w:rsid w:val="167F12A8"/>
    <w:rsid w:val="168F4E17"/>
    <w:rsid w:val="169B0388"/>
    <w:rsid w:val="16BD388B"/>
    <w:rsid w:val="16C37286"/>
    <w:rsid w:val="16D63980"/>
    <w:rsid w:val="16DC007C"/>
    <w:rsid w:val="16E1711D"/>
    <w:rsid w:val="16E67491"/>
    <w:rsid w:val="170537E9"/>
    <w:rsid w:val="17267918"/>
    <w:rsid w:val="17413ACE"/>
    <w:rsid w:val="1756410A"/>
    <w:rsid w:val="176C4824"/>
    <w:rsid w:val="17717BF4"/>
    <w:rsid w:val="1782087F"/>
    <w:rsid w:val="178E7503"/>
    <w:rsid w:val="17C4330D"/>
    <w:rsid w:val="17CA0AC5"/>
    <w:rsid w:val="17E2199F"/>
    <w:rsid w:val="17E35626"/>
    <w:rsid w:val="17F5271C"/>
    <w:rsid w:val="18034179"/>
    <w:rsid w:val="18160A87"/>
    <w:rsid w:val="182647CB"/>
    <w:rsid w:val="182A0DFD"/>
    <w:rsid w:val="186B48CB"/>
    <w:rsid w:val="18752F2C"/>
    <w:rsid w:val="18782889"/>
    <w:rsid w:val="188A7C1F"/>
    <w:rsid w:val="18954E6D"/>
    <w:rsid w:val="18A76117"/>
    <w:rsid w:val="18BC3EE6"/>
    <w:rsid w:val="18C503AA"/>
    <w:rsid w:val="18CE5F45"/>
    <w:rsid w:val="18F64315"/>
    <w:rsid w:val="19020EAE"/>
    <w:rsid w:val="190319B8"/>
    <w:rsid w:val="190D7B2A"/>
    <w:rsid w:val="1913794C"/>
    <w:rsid w:val="19374739"/>
    <w:rsid w:val="194216D0"/>
    <w:rsid w:val="1943751F"/>
    <w:rsid w:val="194B11BE"/>
    <w:rsid w:val="194D2167"/>
    <w:rsid w:val="19581DD0"/>
    <w:rsid w:val="19766478"/>
    <w:rsid w:val="19844748"/>
    <w:rsid w:val="19B50638"/>
    <w:rsid w:val="19B52CCD"/>
    <w:rsid w:val="19B8698D"/>
    <w:rsid w:val="19C1208F"/>
    <w:rsid w:val="19E6318A"/>
    <w:rsid w:val="19F3345C"/>
    <w:rsid w:val="1A071FFA"/>
    <w:rsid w:val="1A0A38D4"/>
    <w:rsid w:val="1A112CE9"/>
    <w:rsid w:val="1A1B7005"/>
    <w:rsid w:val="1A311011"/>
    <w:rsid w:val="1A490A89"/>
    <w:rsid w:val="1A5D140C"/>
    <w:rsid w:val="1A8638E7"/>
    <w:rsid w:val="1A9B027F"/>
    <w:rsid w:val="1AB82EE0"/>
    <w:rsid w:val="1AC7595F"/>
    <w:rsid w:val="1AE07C46"/>
    <w:rsid w:val="1AE5257D"/>
    <w:rsid w:val="1AEA18A1"/>
    <w:rsid w:val="1AF13462"/>
    <w:rsid w:val="1AF46AA0"/>
    <w:rsid w:val="1B177868"/>
    <w:rsid w:val="1B1A50DA"/>
    <w:rsid w:val="1B414680"/>
    <w:rsid w:val="1B592513"/>
    <w:rsid w:val="1B6151A1"/>
    <w:rsid w:val="1B7825FB"/>
    <w:rsid w:val="1B7C4DAC"/>
    <w:rsid w:val="1B7E1F0F"/>
    <w:rsid w:val="1B89332E"/>
    <w:rsid w:val="1B911AD8"/>
    <w:rsid w:val="1B923665"/>
    <w:rsid w:val="1BA12A71"/>
    <w:rsid w:val="1BA35716"/>
    <w:rsid w:val="1BC37F87"/>
    <w:rsid w:val="1BEB504F"/>
    <w:rsid w:val="1BF80B37"/>
    <w:rsid w:val="1BF95A6C"/>
    <w:rsid w:val="1C002D2D"/>
    <w:rsid w:val="1C0B6EBA"/>
    <w:rsid w:val="1C0D5084"/>
    <w:rsid w:val="1C0F49BE"/>
    <w:rsid w:val="1C211939"/>
    <w:rsid w:val="1C2F42B5"/>
    <w:rsid w:val="1C3053A4"/>
    <w:rsid w:val="1C3814BF"/>
    <w:rsid w:val="1C445A01"/>
    <w:rsid w:val="1C484D25"/>
    <w:rsid w:val="1C711F83"/>
    <w:rsid w:val="1C7E2F49"/>
    <w:rsid w:val="1CA33E23"/>
    <w:rsid w:val="1CBB356E"/>
    <w:rsid w:val="1CDB0341"/>
    <w:rsid w:val="1CEF28B9"/>
    <w:rsid w:val="1D167119"/>
    <w:rsid w:val="1D21464A"/>
    <w:rsid w:val="1D5432CF"/>
    <w:rsid w:val="1D651567"/>
    <w:rsid w:val="1D730236"/>
    <w:rsid w:val="1D7A00E4"/>
    <w:rsid w:val="1D7E50A9"/>
    <w:rsid w:val="1D937E2B"/>
    <w:rsid w:val="1DB63BC6"/>
    <w:rsid w:val="1DB96DE1"/>
    <w:rsid w:val="1DCC0546"/>
    <w:rsid w:val="1DD460BC"/>
    <w:rsid w:val="1DEB795B"/>
    <w:rsid w:val="1DFC1438"/>
    <w:rsid w:val="1E040567"/>
    <w:rsid w:val="1E0C05BA"/>
    <w:rsid w:val="1E1A2CFE"/>
    <w:rsid w:val="1E1D271B"/>
    <w:rsid w:val="1E412982"/>
    <w:rsid w:val="1E477EE9"/>
    <w:rsid w:val="1E626CC9"/>
    <w:rsid w:val="1E676A57"/>
    <w:rsid w:val="1E6B2C02"/>
    <w:rsid w:val="1E70471E"/>
    <w:rsid w:val="1E7A0D50"/>
    <w:rsid w:val="1E8078D5"/>
    <w:rsid w:val="1E853D4B"/>
    <w:rsid w:val="1EA773E6"/>
    <w:rsid w:val="1EAE78A9"/>
    <w:rsid w:val="1EBB7777"/>
    <w:rsid w:val="1EC22502"/>
    <w:rsid w:val="1EC630C0"/>
    <w:rsid w:val="1ECC123B"/>
    <w:rsid w:val="1ECD1510"/>
    <w:rsid w:val="1ECE2E06"/>
    <w:rsid w:val="1ED03029"/>
    <w:rsid w:val="1ED3468B"/>
    <w:rsid w:val="1EEE7E99"/>
    <w:rsid w:val="1EFF3E4B"/>
    <w:rsid w:val="1F0414AE"/>
    <w:rsid w:val="1F0664CC"/>
    <w:rsid w:val="1F140922"/>
    <w:rsid w:val="1F152731"/>
    <w:rsid w:val="1F487D03"/>
    <w:rsid w:val="1F4C7D64"/>
    <w:rsid w:val="1F5705E4"/>
    <w:rsid w:val="1F6240A9"/>
    <w:rsid w:val="1F680715"/>
    <w:rsid w:val="1F9409CD"/>
    <w:rsid w:val="1FA42DC2"/>
    <w:rsid w:val="1FA6719D"/>
    <w:rsid w:val="1FAC07BB"/>
    <w:rsid w:val="1FAE204F"/>
    <w:rsid w:val="1FB5161A"/>
    <w:rsid w:val="1FD64ACD"/>
    <w:rsid w:val="1FE56839"/>
    <w:rsid w:val="200012B7"/>
    <w:rsid w:val="20220471"/>
    <w:rsid w:val="20275BDF"/>
    <w:rsid w:val="202A464C"/>
    <w:rsid w:val="202D7FF8"/>
    <w:rsid w:val="20603571"/>
    <w:rsid w:val="20611E85"/>
    <w:rsid w:val="2068047F"/>
    <w:rsid w:val="209D429F"/>
    <w:rsid w:val="20A537DB"/>
    <w:rsid w:val="20BB6C96"/>
    <w:rsid w:val="20BC13B1"/>
    <w:rsid w:val="20C7545C"/>
    <w:rsid w:val="20F841C0"/>
    <w:rsid w:val="20F86E44"/>
    <w:rsid w:val="210245AB"/>
    <w:rsid w:val="211C5CEC"/>
    <w:rsid w:val="213C3982"/>
    <w:rsid w:val="216A4A11"/>
    <w:rsid w:val="217C631B"/>
    <w:rsid w:val="21802A00"/>
    <w:rsid w:val="21AE10ED"/>
    <w:rsid w:val="21B73C56"/>
    <w:rsid w:val="221840DE"/>
    <w:rsid w:val="222252D3"/>
    <w:rsid w:val="222A04B8"/>
    <w:rsid w:val="22324EC3"/>
    <w:rsid w:val="22394004"/>
    <w:rsid w:val="225A0BA0"/>
    <w:rsid w:val="226207A7"/>
    <w:rsid w:val="226C71EE"/>
    <w:rsid w:val="22706AA1"/>
    <w:rsid w:val="22754E46"/>
    <w:rsid w:val="22A46B64"/>
    <w:rsid w:val="22B72D06"/>
    <w:rsid w:val="22BF1830"/>
    <w:rsid w:val="22C16F70"/>
    <w:rsid w:val="22C92381"/>
    <w:rsid w:val="22D06943"/>
    <w:rsid w:val="23381B81"/>
    <w:rsid w:val="23442EE9"/>
    <w:rsid w:val="23876D4D"/>
    <w:rsid w:val="23906231"/>
    <w:rsid w:val="23B370DF"/>
    <w:rsid w:val="23E063A8"/>
    <w:rsid w:val="23EA6975"/>
    <w:rsid w:val="2407567C"/>
    <w:rsid w:val="24366295"/>
    <w:rsid w:val="24471136"/>
    <w:rsid w:val="24521DCF"/>
    <w:rsid w:val="2464672B"/>
    <w:rsid w:val="246671C0"/>
    <w:rsid w:val="246D7B33"/>
    <w:rsid w:val="24A0246E"/>
    <w:rsid w:val="24A2251F"/>
    <w:rsid w:val="24AE1FCF"/>
    <w:rsid w:val="24B21D34"/>
    <w:rsid w:val="24D65448"/>
    <w:rsid w:val="24D7582F"/>
    <w:rsid w:val="253F4513"/>
    <w:rsid w:val="25421BDF"/>
    <w:rsid w:val="254A3B3C"/>
    <w:rsid w:val="256360AC"/>
    <w:rsid w:val="258C30B8"/>
    <w:rsid w:val="25D90788"/>
    <w:rsid w:val="25EE3F8B"/>
    <w:rsid w:val="26012BCE"/>
    <w:rsid w:val="260B2133"/>
    <w:rsid w:val="26215ADC"/>
    <w:rsid w:val="263F7EF1"/>
    <w:rsid w:val="264201E9"/>
    <w:rsid w:val="26466EAA"/>
    <w:rsid w:val="26552530"/>
    <w:rsid w:val="265B72F3"/>
    <w:rsid w:val="267A0ABC"/>
    <w:rsid w:val="26856E9F"/>
    <w:rsid w:val="269413CA"/>
    <w:rsid w:val="26A409EE"/>
    <w:rsid w:val="26A55227"/>
    <w:rsid w:val="26DD2BB8"/>
    <w:rsid w:val="26E60D8C"/>
    <w:rsid w:val="26F70359"/>
    <w:rsid w:val="26FC4853"/>
    <w:rsid w:val="27046FC8"/>
    <w:rsid w:val="27497224"/>
    <w:rsid w:val="27561D3E"/>
    <w:rsid w:val="276A497E"/>
    <w:rsid w:val="27713630"/>
    <w:rsid w:val="277D2F11"/>
    <w:rsid w:val="27A62B2A"/>
    <w:rsid w:val="27B01440"/>
    <w:rsid w:val="27B8510B"/>
    <w:rsid w:val="27C643D4"/>
    <w:rsid w:val="27D43525"/>
    <w:rsid w:val="27E00299"/>
    <w:rsid w:val="28016519"/>
    <w:rsid w:val="281A269C"/>
    <w:rsid w:val="28265B87"/>
    <w:rsid w:val="28361BCB"/>
    <w:rsid w:val="283D6745"/>
    <w:rsid w:val="2841269A"/>
    <w:rsid w:val="284E21F4"/>
    <w:rsid w:val="28584589"/>
    <w:rsid w:val="28613199"/>
    <w:rsid w:val="28697713"/>
    <w:rsid w:val="286C3ADD"/>
    <w:rsid w:val="28893C22"/>
    <w:rsid w:val="289860E7"/>
    <w:rsid w:val="28986441"/>
    <w:rsid w:val="28AB767E"/>
    <w:rsid w:val="28B16A53"/>
    <w:rsid w:val="28DE3AB6"/>
    <w:rsid w:val="28EB52DC"/>
    <w:rsid w:val="28EC03B2"/>
    <w:rsid w:val="28F17D64"/>
    <w:rsid w:val="291F7AE7"/>
    <w:rsid w:val="293D681A"/>
    <w:rsid w:val="293E7E46"/>
    <w:rsid w:val="29456368"/>
    <w:rsid w:val="294931EF"/>
    <w:rsid w:val="296B3976"/>
    <w:rsid w:val="29777BD3"/>
    <w:rsid w:val="29790FDD"/>
    <w:rsid w:val="29797784"/>
    <w:rsid w:val="29854ECB"/>
    <w:rsid w:val="29875753"/>
    <w:rsid w:val="29903DBF"/>
    <w:rsid w:val="29A01347"/>
    <w:rsid w:val="29A826A2"/>
    <w:rsid w:val="29B01BFA"/>
    <w:rsid w:val="29DC5B7D"/>
    <w:rsid w:val="29ED76FC"/>
    <w:rsid w:val="2A060CA9"/>
    <w:rsid w:val="2A2B4D59"/>
    <w:rsid w:val="2A2C613A"/>
    <w:rsid w:val="2A327107"/>
    <w:rsid w:val="2A33518F"/>
    <w:rsid w:val="2A4365CD"/>
    <w:rsid w:val="2A506477"/>
    <w:rsid w:val="2A553ADA"/>
    <w:rsid w:val="2A741045"/>
    <w:rsid w:val="2A864232"/>
    <w:rsid w:val="2A91182F"/>
    <w:rsid w:val="2AA17529"/>
    <w:rsid w:val="2ABC4988"/>
    <w:rsid w:val="2ACD5388"/>
    <w:rsid w:val="2B5E1BDC"/>
    <w:rsid w:val="2B6A7C8F"/>
    <w:rsid w:val="2B725E2D"/>
    <w:rsid w:val="2B7534AE"/>
    <w:rsid w:val="2B865226"/>
    <w:rsid w:val="2B8B0C9D"/>
    <w:rsid w:val="2BA50B83"/>
    <w:rsid w:val="2BA61839"/>
    <w:rsid w:val="2BA73FB6"/>
    <w:rsid w:val="2BAA142B"/>
    <w:rsid w:val="2BAF11DB"/>
    <w:rsid w:val="2BBF26F7"/>
    <w:rsid w:val="2BBF32D1"/>
    <w:rsid w:val="2BBF6CE8"/>
    <w:rsid w:val="2BDE044C"/>
    <w:rsid w:val="2BDF7384"/>
    <w:rsid w:val="2BE76925"/>
    <w:rsid w:val="2BF47B84"/>
    <w:rsid w:val="2C087A4B"/>
    <w:rsid w:val="2C137FA6"/>
    <w:rsid w:val="2C157D13"/>
    <w:rsid w:val="2C1C7336"/>
    <w:rsid w:val="2C215DEA"/>
    <w:rsid w:val="2C430398"/>
    <w:rsid w:val="2C453DB5"/>
    <w:rsid w:val="2C49333A"/>
    <w:rsid w:val="2C773643"/>
    <w:rsid w:val="2CAF6D79"/>
    <w:rsid w:val="2CBA6549"/>
    <w:rsid w:val="2CD44C2C"/>
    <w:rsid w:val="2CDA23F4"/>
    <w:rsid w:val="2CE37510"/>
    <w:rsid w:val="2CEE1126"/>
    <w:rsid w:val="2CF12EFE"/>
    <w:rsid w:val="2CF832A1"/>
    <w:rsid w:val="2D05259B"/>
    <w:rsid w:val="2D132800"/>
    <w:rsid w:val="2D154618"/>
    <w:rsid w:val="2D230F3A"/>
    <w:rsid w:val="2D2B7738"/>
    <w:rsid w:val="2D2C26B2"/>
    <w:rsid w:val="2D4C4843"/>
    <w:rsid w:val="2D71655C"/>
    <w:rsid w:val="2D894E1A"/>
    <w:rsid w:val="2D9F58AF"/>
    <w:rsid w:val="2DA15268"/>
    <w:rsid w:val="2DA663AE"/>
    <w:rsid w:val="2DC06252"/>
    <w:rsid w:val="2DD14898"/>
    <w:rsid w:val="2DD35EF7"/>
    <w:rsid w:val="2DE63C8D"/>
    <w:rsid w:val="2DFD43A8"/>
    <w:rsid w:val="2E1615E2"/>
    <w:rsid w:val="2E181361"/>
    <w:rsid w:val="2E1E3353"/>
    <w:rsid w:val="2E5A701D"/>
    <w:rsid w:val="2E6431D7"/>
    <w:rsid w:val="2E6B5EBF"/>
    <w:rsid w:val="2E7C494D"/>
    <w:rsid w:val="2E843DBA"/>
    <w:rsid w:val="2E8D1347"/>
    <w:rsid w:val="2E96607E"/>
    <w:rsid w:val="2EBE4EFB"/>
    <w:rsid w:val="2ED577FF"/>
    <w:rsid w:val="2EF324C3"/>
    <w:rsid w:val="2EF660C3"/>
    <w:rsid w:val="2F044DFD"/>
    <w:rsid w:val="2F061B49"/>
    <w:rsid w:val="2F1B529B"/>
    <w:rsid w:val="2F2E0589"/>
    <w:rsid w:val="2F3F0FC3"/>
    <w:rsid w:val="2F435425"/>
    <w:rsid w:val="2F467729"/>
    <w:rsid w:val="2F507ED9"/>
    <w:rsid w:val="2F575801"/>
    <w:rsid w:val="2FA44752"/>
    <w:rsid w:val="2FB35CA2"/>
    <w:rsid w:val="2FB7056E"/>
    <w:rsid w:val="2FBD637C"/>
    <w:rsid w:val="2FD502EA"/>
    <w:rsid w:val="2FD753FD"/>
    <w:rsid w:val="30084F2B"/>
    <w:rsid w:val="302D291C"/>
    <w:rsid w:val="304C7098"/>
    <w:rsid w:val="30573AFD"/>
    <w:rsid w:val="30661330"/>
    <w:rsid w:val="30684156"/>
    <w:rsid w:val="30696E78"/>
    <w:rsid w:val="306F3F2E"/>
    <w:rsid w:val="3082281A"/>
    <w:rsid w:val="3086070F"/>
    <w:rsid w:val="30B17B1E"/>
    <w:rsid w:val="30C213EC"/>
    <w:rsid w:val="30C9309F"/>
    <w:rsid w:val="30CB3661"/>
    <w:rsid w:val="30E15224"/>
    <w:rsid w:val="30EF1925"/>
    <w:rsid w:val="30F40CB0"/>
    <w:rsid w:val="30FC2C77"/>
    <w:rsid w:val="310A6F39"/>
    <w:rsid w:val="31141738"/>
    <w:rsid w:val="313B7E50"/>
    <w:rsid w:val="31503F38"/>
    <w:rsid w:val="31756FD2"/>
    <w:rsid w:val="31796DC7"/>
    <w:rsid w:val="31827975"/>
    <w:rsid w:val="31B51F58"/>
    <w:rsid w:val="31B7728E"/>
    <w:rsid w:val="31BF1B9B"/>
    <w:rsid w:val="31C01781"/>
    <w:rsid w:val="31C82444"/>
    <w:rsid w:val="31D158A1"/>
    <w:rsid w:val="31D33D33"/>
    <w:rsid w:val="31ED2B49"/>
    <w:rsid w:val="321012B4"/>
    <w:rsid w:val="32116A73"/>
    <w:rsid w:val="321328EB"/>
    <w:rsid w:val="321A09DA"/>
    <w:rsid w:val="32262A53"/>
    <w:rsid w:val="324175FE"/>
    <w:rsid w:val="3288302C"/>
    <w:rsid w:val="328C1DCA"/>
    <w:rsid w:val="328C660D"/>
    <w:rsid w:val="32943C3B"/>
    <w:rsid w:val="32BC4411"/>
    <w:rsid w:val="32C553BC"/>
    <w:rsid w:val="32DC78B6"/>
    <w:rsid w:val="330B2D08"/>
    <w:rsid w:val="33227B07"/>
    <w:rsid w:val="334F494C"/>
    <w:rsid w:val="3352789C"/>
    <w:rsid w:val="335565C1"/>
    <w:rsid w:val="33622F67"/>
    <w:rsid w:val="33676C64"/>
    <w:rsid w:val="336D7CD5"/>
    <w:rsid w:val="33BD41A3"/>
    <w:rsid w:val="33CB01DB"/>
    <w:rsid w:val="33FD69FA"/>
    <w:rsid w:val="340E2737"/>
    <w:rsid w:val="343F030F"/>
    <w:rsid w:val="34524E2F"/>
    <w:rsid w:val="3454693A"/>
    <w:rsid w:val="345F67EA"/>
    <w:rsid w:val="34734F06"/>
    <w:rsid w:val="347C1A31"/>
    <w:rsid w:val="34857424"/>
    <w:rsid w:val="348B5969"/>
    <w:rsid w:val="34903EDB"/>
    <w:rsid w:val="34995D06"/>
    <w:rsid w:val="349A6C28"/>
    <w:rsid w:val="349B4CA7"/>
    <w:rsid w:val="34B75FDC"/>
    <w:rsid w:val="34F73A9C"/>
    <w:rsid w:val="34F7546E"/>
    <w:rsid w:val="34FE5124"/>
    <w:rsid w:val="35036EB9"/>
    <w:rsid w:val="350E35F6"/>
    <w:rsid w:val="35253CCD"/>
    <w:rsid w:val="352B38F4"/>
    <w:rsid w:val="35344480"/>
    <w:rsid w:val="357D447A"/>
    <w:rsid w:val="35880995"/>
    <w:rsid w:val="35AB6CA5"/>
    <w:rsid w:val="35AF4B50"/>
    <w:rsid w:val="35CE3D82"/>
    <w:rsid w:val="360832A8"/>
    <w:rsid w:val="362006DD"/>
    <w:rsid w:val="36234AB7"/>
    <w:rsid w:val="362A43DB"/>
    <w:rsid w:val="362C34CE"/>
    <w:rsid w:val="363C3535"/>
    <w:rsid w:val="364161A5"/>
    <w:rsid w:val="3643588E"/>
    <w:rsid w:val="36577F3A"/>
    <w:rsid w:val="366C1E44"/>
    <w:rsid w:val="368A3734"/>
    <w:rsid w:val="36AB3699"/>
    <w:rsid w:val="36D458A2"/>
    <w:rsid w:val="36F10EF8"/>
    <w:rsid w:val="37031CB6"/>
    <w:rsid w:val="37142C28"/>
    <w:rsid w:val="371B6BA5"/>
    <w:rsid w:val="37210A1C"/>
    <w:rsid w:val="372146BA"/>
    <w:rsid w:val="37363CF7"/>
    <w:rsid w:val="373F4AF2"/>
    <w:rsid w:val="37485171"/>
    <w:rsid w:val="374953B3"/>
    <w:rsid w:val="375819FF"/>
    <w:rsid w:val="376523F3"/>
    <w:rsid w:val="37732E15"/>
    <w:rsid w:val="3778155D"/>
    <w:rsid w:val="377F3ED7"/>
    <w:rsid w:val="37B21129"/>
    <w:rsid w:val="37B954D7"/>
    <w:rsid w:val="37C3754C"/>
    <w:rsid w:val="37C759E2"/>
    <w:rsid w:val="37D03781"/>
    <w:rsid w:val="37D04376"/>
    <w:rsid w:val="37D91AB1"/>
    <w:rsid w:val="37EA5E4A"/>
    <w:rsid w:val="37F03434"/>
    <w:rsid w:val="37F67E11"/>
    <w:rsid w:val="37FC7C0A"/>
    <w:rsid w:val="380453E0"/>
    <w:rsid w:val="38077432"/>
    <w:rsid w:val="38095A47"/>
    <w:rsid w:val="381A61C6"/>
    <w:rsid w:val="38520CBC"/>
    <w:rsid w:val="38536FE9"/>
    <w:rsid w:val="385A3E07"/>
    <w:rsid w:val="385E5604"/>
    <w:rsid w:val="38600BDB"/>
    <w:rsid w:val="38640AC7"/>
    <w:rsid w:val="387B2872"/>
    <w:rsid w:val="387D4F7B"/>
    <w:rsid w:val="389C06D1"/>
    <w:rsid w:val="38A54D71"/>
    <w:rsid w:val="38B87A64"/>
    <w:rsid w:val="38DE5DA2"/>
    <w:rsid w:val="38E41C15"/>
    <w:rsid w:val="38F70825"/>
    <w:rsid w:val="39014350"/>
    <w:rsid w:val="390C32BF"/>
    <w:rsid w:val="39181DD0"/>
    <w:rsid w:val="391F580E"/>
    <w:rsid w:val="39235623"/>
    <w:rsid w:val="39356008"/>
    <w:rsid w:val="395537EC"/>
    <w:rsid w:val="39581007"/>
    <w:rsid w:val="39645D99"/>
    <w:rsid w:val="396C489F"/>
    <w:rsid w:val="39702917"/>
    <w:rsid w:val="39814B86"/>
    <w:rsid w:val="399D4A0C"/>
    <w:rsid w:val="39A828B0"/>
    <w:rsid w:val="39AF28C7"/>
    <w:rsid w:val="39C514D5"/>
    <w:rsid w:val="39CD3569"/>
    <w:rsid w:val="39CE1373"/>
    <w:rsid w:val="39D20948"/>
    <w:rsid w:val="39DE02E4"/>
    <w:rsid w:val="39EE62C5"/>
    <w:rsid w:val="3A5D681B"/>
    <w:rsid w:val="3A6A26E6"/>
    <w:rsid w:val="3A6A34DC"/>
    <w:rsid w:val="3A8412FA"/>
    <w:rsid w:val="3A853FDA"/>
    <w:rsid w:val="3A8D184D"/>
    <w:rsid w:val="3ADE3F96"/>
    <w:rsid w:val="3AEC2F63"/>
    <w:rsid w:val="3AFE3A4C"/>
    <w:rsid w:val="3B034DF8"/>
    <w:rsid w:val="3B0C1053"/>
    <w:rsid w:val="3B0D7B23"/>
    <w:rsid w:val="3B175F5E"/>
    <w:rsid w:val="3B1C080F"/>
    <w:rsid w:val="3B3C4DFC"/>
    <w:rsid w:val="3B5C14B7"/>
    <w:rsid w:val="3B827DE6"/>
    <w:rsid w:val="3BB664D4"/>
    <w:rsid w:val="3BBA1855"/>
    <w:rsid w:val="3BDA764D"/>
    <w:rsid w:val="3BF84625"/>
    <w:rsid w:val="3C2F1D88"/>
    <w:rsid w:val="3C3A5CB9"/>
    <w:rsid w:val="3C483519"/>
    <w:rsid w:val="3C6D25A2"/>
    <w:rsid w:val="3C6D79C6"/>
    <w:rsid w:val="3C8E27E7"/>
    <w:rsid w:val="3C93371D"/>
    <w:rsid w:val="3CA26A51"/>
    <w:rsid w:val="3CB23E49"/>
    <w:rsid w:val="3CBE2A31"/>
    <w:rsid w:val="3CDB4CB9"/>
    <w:rsid w:val="3D021098"/>
    <w:rsid w:val="3D190452"/>
    <w:rsid w:val="3D2A7C53"/>
    <w:rsid w:val="3D596D28"/>
    <w:rsid w:val="3D5C7FD0"/>
    <w:rsid w:val="3D657830"/>
    <w:rsid w:val="3D6815FC"/>
    <w:rsid w:val="3D7972F6"/>
    <w:rsid w:val="3D8B0D6A"/>
    <w:rsid w:val="3DA71680"/>
    <w:rsid w:val="3DB61478"/>
    <w:rsid w:val="3DC81789"/>
    <w:rsid w:val="3DD47995"/>
    <w:rsid w:val="3DEA7C81"/>
    <w:rsid w:val="3E017783"/>
    <w:rsid w:val="3E0C604F"/>
    <w:rsid w:val="3E132FE2"/>
    <w:rsid w:val="3E1C26E1"/>
    <w:rsid w:val="3E1C786B"/>
    <w:rsid w:val="3E292189"/>
    <w:rsid w:val="3E344BBE"/>
    <w:rsid w:val="3E3B4198"/>
    <w:rsid w:val="3E430973"/>
    <w:rsid w:val="3E497D3B"/>
    <w:rsid w:val="3E6A78B9"/>
    <w:rsid w:val="3E7A70E1"/>
    <w:rsid w:val="3E98313D"/>
    <w:rsid w:val="3EA93710"/>
    <w:rsid w:val="3EAD4418"/>
    <w:rsid w:val="3EAF79DB"/>
    <w:rsid w:val="3EB076B0"/>
    <w:rsid w:val="3EBD6E85"/>
    <w:rsid w:val="3EC423CB"/>
    <w:rsid w:val="3ECF0B31"/>
    <w:rsid w:val="3EE931A4"/>
    <w:rsid w:val="3EE9772D"/>
    <w:rsid w:val="3EFC637E"/>
    <w:rsid w:val="3EFD01F6"/>
    <w:rsid w:val="3F011537"/>
    <w:rsid w:val="3F015D18"/>
    <w:rsid w:val="3F0D5E70"/>
    <w:rsid w:val="3F153322"/>
    <w:rsid w:val="3F35600B"/>
    <w:rsid w:val="3F44321B"/>
    <w:rsid w:val="3F5129F0"/>
    <w:rsid w:val="3F611753"/>
    <w:rsid w:val="3F857651"/>
    <w:rsid w:val="3FBC2E97"/>
    <w:rsid w:val="3FBF6A4F"/>
    <w:rsid w:val="3FC65AAD"/>
    <w:rsid w:val="3FDC2BE4"/>
    <w:rsid w:val="3FFF194E"/>
    <w:rsid w:val="400D122E"/>
    <w:rsid w:val="401B0D9D"/>
    <w:rsid w:val="40297F72"/>
    <w:rsid w:val="402F231C"/>
    <w:rsid w:val="403369AC"/>
    <w:rsid w:val="403E4677"/>
    <w:rsid w:val="404717FB"/>
    <w:rsid w:val="404E5C68"/>
    <w:rsid w:val="40642C90"/>
    <w:rsid w:val="40743C61"/>
    <w:rsid w:val="40A07D1A"/>
    <w:rsid w:val="40A97BB7"/>
    <w:rsid w:val="40C40CD4"/>
    <w:rsid w:val="40CE233F"/>
    <w:rsid w:val="40DD4FE2"/>
    <w:rsid w:val="40E3698D"/>
    <w:rsid w:val="40E44161"/>
    <w:rsid w:val="40E572F7"/>
    <w:rsid w:val="40E819DE"/>
    <w:rsid w:val="40FE3EE5"/>
    <w:rsid w:val="41164A3C"/>
    <w:rsid w:val="41244707"/>
    <w:rsid w:val="418C7976"/>
    <w:rsid w:val="41A05739"/>
    <w:rsid w:val="41BB27BA"/>
    <w:rsid w:val="41DF7BF3"/>
    <w:rsid w:val="41E11E5C"/>
    <w:rsid w:val="41FD5AE6"/>
    <w:rsid w:val="42003D0E"/>
    <w:rsid w:val="42042BA9"/>
    <w:rsid w:val="42122F1F"/>
    <w:rsid w:val="422101D2"/>
    <w:rsid w:val="424535AB"/>
    <w:rsid w:val="4247300E"/>
    <w:rsid w:val="424D52C8"/>
    <w:rsid w:val="42500564"/>
    <w:rsid w:val="425B5D92"/>
    <w:rsid w:val="428F625A"/>
    <w:rsid w:val="42A06D94"/>
    <w:rsid w:val="42A304C9"/>
    <w:rsid w:val="42D5642D"/>
    <w:rsid w:val="42FB62D0"/>
    <w:rsid w:val="4306279E"/>
    <w:rsid w:val="4335732D"/>
    <w:rsid w:val="43620139"/>
    <w:rsid w:val="43721348"/>
    <w:rsid w:val="437512BA"/>
    <w:rsid w:val="43807A0D"/>
    <w:rsid w:val="43854E57"/>
    <w:rsid w:val="439B1080"/>
    <w:rsid w:val="43BC311B"/>
    <w:rsid w:val="43CC0F50"/>
    <w:rsid w:val="43CC3CC3"/>
    <w:rsid w:val="43EF1EF4"/>
    <w:rsid w:val="440905B7"/>
    <w:rsid w:val="4414558F"/>
    <w:rsid w:val="442C644E"/>
    <w:rsid w:val="444A0EA7"/>
    <w:rsid w:val="44583A43"/>
    <w:rsid w:val="44590AAD"/>
    <w:rsid w:val="446A6217"/>
    <w:rsid w:val="446C4AC6"/>
    <w:rsid w:val="448C01C2"/>
    <w:rsid w:val="44D55837"/>
    <w:rsid w:val="44E72448"/>
    <w:rsid w:val="44F401EE"/>
    <w:rsid w:val="450D42C9"/>
    <w:rsid w:val="4522337A"/>
    <w:rsid w:val="45515419"/>
    <w:rsid w:val="456107CE"/>
    <w:rsid w:val="45687C1C"/>
    <w:rsid w:val="457904BF"/>
    <w:rsid w:val="457E1241"/>
    <w:rsid w:val="458C12E6"/>
    <w:rsid w:val="45927097"/>
    <w:rsid w:val="459B5210"/>
    <w:rsid w:val="45B26DF2"/>
    <w:rsid w:val="45CF0CD0"/>
    <w:rsid w:val="460929BF"/>
    <w:rsid w:val="463459D4"/>
    <w:rsid w:val="46674ACE"/>
    <w:rsid w:val="46903333"/>
    <w:rsid w:val="469A7F0F"/>
    <w:rsid w:val="46A57634"/>
    <w:rsid w:val="46AA7668"/>
    <w:rsid w:val="46B15B0F"/>
    <w:rsid w:val="46B41005"/>
    <w:rsid w:val="46B533DD"/>
    <w:rsid w:val="46CB6C69"/>
    <w:rsid w:val="46D25A8E"/>
    <w:rsid w:val="46E313D6"/>
    <w:rsid w:val="46E722F5"/>
    <w:rsid w:val="47055A9D"/>
    <w:rsid w:val="472466F3"/>
    <w:rsid w:val="47300486"/>
    <w:rsid w:val="47335FD7"/>
    <w:rsid w:val="47413D47"/>
    <w:rsid w:val="475A407E"/>
    <w:rsid w:val="47774B0D"/>
    <w:rsid w:val="477C7648"/>
    <w:rsid w:val="47877F9B"/>
    <w:rsid w:val="47A74DBA"/>
    <w:rsid w:val="47C17ABB"/>
    <w:rsid w:val="47C94942"/>
    <w:rsid w:val="47D14691"/>
    <w:rsid w:val="47F56CE2"/>
    <w:rsid w:val="47F76CB7"/>
    <w:rsid w:val="47FE6BF2"/>
    <w:rsid w:val="480A1FE9"/>
    <w:rsid w:val="480C12D3"/>
    <w:rsid w:val="4814010A"/>
    <w:rsid w:val="48144461"/>
    <w:rsid w:val="481535B0"/>
    <w:rsid w:val="482F483F"/>
    <w:rsid w:val="484F413C"/>
    <w:rsid w:val="48673FE6"/>
    <w:rsid w:val="487F09E5"/>
    <w:rsid w:val="488C7831"/>
    <w:rsid w:val="48A06B03"/>
    <w:rsid w:val="48A10C32"/>
    <w:rsid w:val="48B366DB"/>
    <w:rsid w:val="48C02129"/>
    <w:rsid w:val="48C5269E"/>
    <w:rsid w:val="48CA615B"/>
    <w:rsid w:val="48CE404B"/>
    <w:rsid w:val="48D14D71"/>
    <w:rsid w:val="48D16F76"/>
    <w:rsid w:val="48D1757C"/>
    <w:rsid w:val="48E22412"/>
    <w:rsid w:val="48EC66C0"/>
    <w:rsid w:val="49027177"/>
    <w:rsid w:val="49034FBD"/>
    <w:rsid w:val="491261FD"/>
    <w:rsid w:val="49157176"/>
    <w:rsid w:val="491E1FB4"/>
    <w:rsid w:val="49220E0C"/>
    <w:rsid w:val="49225C64"/>
    <w:rsid w:val="49280576"/>
    <w:rsid w:val="492E3EC6"/>
    <w:rsid w:val="4931568C"/>
    <w:rsid w:val="493C3370"/>
    <w:rsid w:val="4944024C"/>
    <w:rsid w:val="494901EA"/>
    <w:rsid w:val="494C2B17"/>
    <w:rsid w:val="498C6376"/>
    <w:rsid w:val="498F6200"/>
    <w:rsid w:val="499128EA"/>
    <w:rsid w:val="49985A20"/>
    <w:rsid w:val="499B6C29"/>
    <w:rsid w:val="499F300C"/>
    <w:rsid w:val="49A140C6"/>
    <w:rsid w:val="49C648E5"/>
    <w:rsid w:val="49D830CC"/>
    <w:rsid w:val="49D90987"/>
    <w:rsid w:val="49D9373B"/>
    <w:rsid w:val="49E44CB2"/>
    <w:rsid w:val="49E9303F"/>
    <w:rsid w:val="4A127C2F"/>
    <w:rsid w:val="4A1E2B04"/>
    <w:rsid w:val="4A4757FE"/>
    <w:rsid w:val="4A643DB9"/>
    <w:rsid w:val="4A8230B7"/>
    <w:rsid w:val="4A9446E9"/>
    <w:rsid w:val="4A966CCB"/>
    <w:rsid w:val="4A9836D0"/>
    <w:rsid w:val="4AB153D9"/>
    <w:rsid w:val="4AB51455"/>
    <w:rsid w:val="4AD75147"/>
    <w:rsid w:val="4AF42DE7"/>
    <w:rsid w:val="4AF54BB7"/>
    <w:rsid w:val="4B0E508A"/>
    <w:rsid w:val="4B235184"/>
    <w:rsid w:val="4B30358F"/>
    <w:rsid w:val="4B376FDE"/>
    <w:rsid w:val="4B4118E9"/>
    <w:rsid w:val="4B4242C7"/>
    <w:rsid w:val="4B5D6D2F"/>
    <w:rsid w:val="4B630B9A"/>
    <w:rsid w:val="4B725389"/>
    <w:rsid w:val="4B7C2FF4"/>
    <w:rsid w:val="4B8A64B3"/>
    <w:rsid w:val="4BDC504B"/>
    <w:rsid w:val="4BE43780"/>
    <w:rsid w:val="4C0C42BC"/>
    <w:rsid w:val="4C190542"/>
    <w:rsid w:val="4C270E35"/>
    <w:rsid w:val="4C2C500B"/>
    <w:rsid w:val="4C3469DF"/>
    <w:rsid w:val="4C485FAB"/>
    <w:rsid w:val="4C4A661A"/>
    <w:rsid w:val="4C643A64"/>
    <w:rsid w:val="4C6A4708"/>
    <w:rsid w:val="4C847436"/>
    <w:rsid w:val="4C8D1E59"/>
    <w:rsid w:val="4C9A37BA"/>
    <w:rsid w:val="4CBA1E25"/>
    <w:rsid w:val="4CCD6FC2"/>
    <w:rsid w:val="4CD44615"/>
    <w:rsid w:val="4CE0226B"/>
    <w:rsid w:val="4CE13966"/>
    <w:rsid w:val="4D0150BD"/>
    <w:rsid w:val="4D0530C6"/>
    <w:rsid w:val="4D074BF8"/>
    <w:rsid w:val="4D0B733D"/>
    <w:rsid w:val="4D1E0CAD"/>
    <w:rsid w:val="4D1E1C81"/>
    <w:rsid w:val="4D296A7C"/>
    <w:rsid w:val="4D2A4F19"/>
    <w:rsid w:val="4D2D296B"/>
    <w:rsid w:val="4D361439"/>
    <w:rsid w:val="4D4F07F5"/>
    <w:rsid w:val="4D5409C8"/>
    <w:rsid w:val="4D645B31"/>
    <w:rsid w:val="4D6B622A"/>
    <w:rsid w:val="4D73003D"/>
    <w:rsid w:val="4D785E63"/>
    <w:rsid w:val="4D7C6E00"/>
    <w:rsid w:val="4D9427D1"/>
    <w:rsid w:val="4DA37D43"/>
    <w:rsid w:val="4DA42360"/>
    <w:rsid w:val="4DA93803"/>
    <w:rsid w:val="4DB727DA"/>
    <w:rsid w:val="4DBB5284"/>
    <w:rsid w:val="4DBD06AE"/>
    <w:rsid w:val="4DBE0FA8"/>
    <w:rsid w:val="4DCB0686"/>
    <w:rsid w:val="4DD81DCC"/>
    <w:rsid w:val="4DE8275F"/>
    <w:rsid w:val="4DF85B95"/>
    <w:rsid w:val="4E1E6B93"/>
    <w:rsid w:val="4E274ED7"/>
    <w:rsid w:val="4E2C1FEE"/>
    <w:rsid w:val="4EA663D6"/>
    <w:rsid w:val="4EB449DE"/>
    <w:rsid w:val="4EC01570"/>
    <w:rsid w:val="4EC94CF0"/>
    <w:rsid w:val="4EFC53D9"/>
    <w:rsid w:val="4F19064C"/>
    <w:rsid w:val="4F240D61"/>
    <w:rsid w:val="4F317736"/>
    <w:rsid w:val="4F347315"/>
    <w:rsid w:val="4F5158B2"/>
    <w:rsid w:val="4F564547"/>
    <w:rsid w:val="4F6536D3"/>
    <w:rsid w:val="4F7E66C7"/>
    <w:rsid w:val="4FC14334"/>
    <w:rsid w:val="4FC5659C"/>
    <w:rsid w:val="50025436"/>
    <w:rsid w:val="50301CCB"/>
    <w:rsid w:val="50564DD3"/>
    <w:rsid w:val="505E0008"/>
    <w:rsid w:val="508B608A"/>
    <w:rsid w:val="50A94C02"/>
    <w:rsid w:val="50C02020"/>
    <w:rsid w:val="50C132F4"/>
    <w:rsid w:val="50CB405B"/>
    <w:rsid w:val="50CC56C0"/>
    <w:rsid w:val="50CE10E2"/>
    <w:rsid w:val="50D45FD6"/>
    <w:rsid w:val="50DB21E6"/>
    <w:rsid w:val="50ED55FE"/>
    <w:rsid w:val="50F44AF5"/>
    <w:rsid w:val="5106780F"/>
    <w:rsid w:val="5125124D"/>
    <w:rsid w:val="514368A1"/>
    <w:rsid w:val="517129FB"/>
    <w:rsid w:val="51806065"/>
    <w:rsid w:val="518B50EE"/>
    <w:rsid w:val="518D26C9"/>
    <w:rsid w:val="51955211"/>
    <w:rsid w:val="519A7FEA"/>
    <w:rsid w:val="51B10EC6"/>
    <w:rsid w:val="51B417A7"/>
    <w:rsid w:val="51B90DE0"/>
    <w:rsid w:val="51E639BE"/>
    <w:rsid w:val="51FF66CB"/>
    <w:rsid w:val="5209641A"/>
    <w:rsid w:val="5212587F"/>
    <w:rsid w:val="52150EDF"/>
    <w:rsid w:val="521A60A5"/>
    <w:rsid w:val="521A70E4"/>
    <w:rsid w:val="5236198F"/>
    <w:rsid w:val="52416F80"/>
    <w:rsid w:val="525553B3"/>
    <w:rsid w:val="52593DAD"/>
    <w:rsid w:val="528406C8"/>
    <w:rsid w:val="529F3C9F"/>
    <w:rsid w:val="52A92199"/>
    <w:rsid w:val="52A931E5"/>
    <w:rsid w:val="52AF7A83"/>
    <w:rsid w:val="52B02836"/>
    <w:rsid w:val="52B66AA3"/>
    <w:rsid w:val="52CA68CF"/>
    <w:rsid w:val="52CC509E"/>
    <w:rsid w:val="52DB6F58"/>
    <w:rsid w:val="52F631A2"/>
    <w:rsid w:val="52F769B1"/>
    <w:rsid w:val="52F860AD"/>
    <w:rsid w:val="53165856"/>
    <w:rsid w:val="531E5280"/>
    <w:rsid w:val="53411EEB"/>
    <w:rsid w:val="53414025"/>
    <w:rsid w:val="53A16ED5"/>
    <w:rsid w:val="53D62455"/>
    <w:rsid w:val="53DB37EB"/>
    <w:rsid w:val="53E9179C"/>
    <w:rsid w:val="540841D7"/>
    <w:rsid w:val="540D621F"/>
    <w:rsid w:val="540F0444"/>
    <w:rsid w:val="54110D56"/>
    <w:rsid w:val="54275286"/>
    <w:rsid w:val="54287898"/>
    <w:rsid w:val="542B5EA1"/>
    <w:rsid w:val="543D4F22"/>
    <w:rsid w:val="54456AC4"/>
    <w:rsid w:val="54526A17"/>
    <w:rsid w:val="54590486"/>
    <w:rsid w:val="5474279F"/>
    <w:rsid w:val="54813431"/>
    <w:rsid w:val="54941286"/>
    <w:rsid w:val="54A22E6E"/>
    <w:rsid w:val="54C5386C"/>
    <w:rsid w:val="54CC56F6"/>
    <w:rsid w:val="54ED5C16"/>
    <w:rsid w:val="54F074C1"/>
    <w:rsid w:val="550D7F75"/>
    <w:rsid w:val="55185F05"/>
    <w:rsid w:val="551878A5"/>
    <w:rsid w:val="551C22CC"/>
    <w:rsid w:val="55384948"/>
    <w:rsid w:val="55583C7B"/>
    <w:rsid w:val="55750806"/>
    <w:rsid w:val="55927695"/>
    <w:rsid w:val="55957A0C"/>
    <w:rsid w:val="5598006A"/>
    <w:rsid w:val="55C3677A"/>
    <w:rsid w:val="55CE0E1F"/>
    <w:rsid w:val="55E4310E"/>
    <w:rsid w:val="55E92571"/>
    <w:rsid w:val="55FD18FD"/>
    <w:rsid w:val="5609402D"/>
    <w:rsid w:val="561A0963"/>
    <w:rsid w:val="563A07E1"/>
    <w:rsid w:val="565726A3"/>
    <w:rsid w:val="56617344"/>
    <w:rsid w:val="56715097"/>
    <w:rsid w:val="56984CFD"/>
    <w:rsid w:val="56A358DA"/>
    <w:rsid w:val="56AD7CC2"/>
    <w:rsid w:val="56BC19FD"/>
    <w:rsid w:val="56CA2F8A"/>
    <w:rsid w:val="56E70350"/>
    <w:rsid w:val="56E77553"/>
    <w:rsid w:val="56F96530"/>
    <w:rsid w:val="56F972B9"/>
    <w:rsid w:val="57113DC9"/>
    <w:rsid w:val="5718715B"/>
    <w:rsid w:val="57190BB0"/>
    <w:rsid w:val="5726528D"/>
    <w:rsid w:val="572B5A1E"/>
    <w:rsid w:val="57607940"/>
    <w:rsid w:val="576E5060"/>
    <w:rsid w:val="57790F78"/>
    <w:rsid w:val="577F6DC4"/>
    <w:rsid w:val="578829F8"/>
    <w:rsid w:val="579D2DDE"/>
    <w:rsid w:val="57A147AB"/>
    <w:rsid w:val="57B35DE9"/>
    <w:rsid w:val="57B9568F"/>
    <w:rsid w:val="57BE4E3B"/>
    <w:rsid w:val="57C83D54"/>
    <w:rsid w:val="57D469BF"/>
    <w:rsid w:val="57EB0F36"/>
    <w:rsid w:val="57F14FC7"/>
    <w:rsid w:val="57FD4283"/>
    <w:rsid w:val="580B0007"/>
    <w:rsid w:val="58383B29"/>
    <w:rsid w:val="583C2BDF"/>
    <w:rsid w:val="585A6C01"/>
    <w:rsid w:val="587513E6"/>
    <w:rsid w:val="58821F7C"/>
    <w:rsid w:val="58CF22AE"/>
    <w:rsid w:val="58E72265"/>
    <w:rsid w:val="58FB7B84"/>
    <w:rsid w:val="59031817"/>
    <w:rsid w:val="590C36E0"/>
    <w:rsid w:val="590F58A3"/>
    <w:rsid w:val="59383BBB"/>
    <w:rsid w:val="594F23AE"/>
    <w:rsid w:val="596949BC"/>
    <w:rsid w:val="596F1F0D"/>
    <w:rsid w:val="597C429D"/>
    <w:rsid w:val="598742C4"/>
    <w:rsid w:val="5987776A"/>
    <w:rsid w:val="598D3D4F"/>
    <w:rsid w:val="59A36FAC"/>
    <w:rsid w:val="59AC1F70"/>
    <w:rsid w:val="59B73C5C"/>
    <w:rsid w:val="59B9082E"/>
    <w:rsid w:val="59BA2D8C"/>
    <w:rsid w:val="59BE4D8F"/>
    <w:rsid w:val="59DD297D"/>
    <w:rsid w:val="59EC655E"/>
    <w:rsid w:val="5A08646A"/>
    <w:rsid w:val="5A087B58"/>
    <w:rsid w:val="5A202D92"/>
    <w:rsid w:val="5A2A473B"/>
    <w:rsid w:val="5A372A17"/>
    <w:rsid w:val="5A6E2F7E"/>
    <w:rsid w:val="5A7668D3"/>
    <w:rsid w:val="5A7B4D58"/>
    <w:rsid w:val="5A7E6F77"/>
    <w:rsid w:val="5A9F18CC"/>
    <w:rsid w:val="5AB7330F"/>
    <w:rsid w:val="5AC92896"/>
    <w:rsid w:val="5AD42B87"/>
    <w:rsid w:val="5AFA2D22"/>
    <w:rsid w:val="5AFC21CB"/>
    <w:rsid w:val="5AFE5DAE"/>
    <w:rsid w:val="5B232190"/>
    <w:rsid w:val="5B3322DA"/>
    <w:rsid w:val="5B375D41"/>
    <w:rsid w:val="5B3B20EA"/>
    <w:rsid w:val="5B3C1C3C"/>
    <w:rsid w:val="5B3C26B4"/>
    <w:rsid w:val="5B4C1611"/>
    <w:rsid w:val="5B54655B"/>
    <w:rsid w:val="5B5D7073"/>
    <w:rsid w:val="5B712E17"/>
    <w:rsid w:val="5B7315B3"/>
    <w:rsid w:val="5B8020ED"/>
    <w:rsid w:val="5BB03A50"/>
    <w:rsid w:val="5BB762CD"/>
    <w:rsid w:val="5BC07026"/>
    <w:rsid w:val="5BC7614D"/>
    <w:rsid w:val="5BCB252C"/>
    <w:rsid w:val="5BD972F9"/>
    <w:rsid w:val="5BF20E2C"/>
    <w:rsid w:val="5C1E1684"/>
    <w:rsid w:val="5C2A57CC"/>
    <w:rsid w:val="5C2A7962"/>
    <w:rsid w:val="5C3B199B"/>
    <w:rsid w:val="5C7C1855"/>
    <w:rsid w:val="5C8562E9"/>
    <w:rsid w:val="5C8D7D24"/>
    <w:rsid w:val="5C8E150F"/>
    <w:rsid w:val="5C943664"/>
    <w:rsid w:val="5CA00569"/>
    <w:rsid w:val="5CA53FA4"/>
    <w:rsid w:val="5CA74B26"/>
    <w:rsid w:val="5CB63D3B"/>
    <w:rsid w:val="5CB75E2D"/>
    <w:rsid w:val="5CCE52C8"/>
    <w:rsid w:val="5CEE0EB5"/>
    <w:rsid w:val="5D163AAC"/>
    <w:rsid w:val="5D304635"/>
    <w:rsid w:val="5D416B31"/>
    <w:rsid w:val="5D4B27BF"/>
    <w:rsid w:val="5D504446"/>
    <w:rsid w:val="5D545110"/>
    <w:rsid w:val="5D864C50"/>
    <w:rsid w:val="5D897AC9"/>
    <w:rsid w:val="5DA37F1E"/>
    <w:rsid w:val="5DB12B9C"/>
    <w:rsid w:val="5DB50D47"/>
    <w:rsid w:val="5DDA2509"/>
    <w:rsid w:val="5DDB27CA"/>
    <w:rsid w:val="5E0B208A"/>
    <w:rsid w:val="5E224A93"/>
    <w:rsid w:val="5E2E56D1"/>
    <w:rsid w:val="5E667FF1"/>
    <w:rsid w:val="5E7D168E"/>
    <w:rsid w:val="5E853C40"/>
    <w:rsid w:val="5E8E7D19"/>
    <w:rsid w:val="5EA51BCC"/>
    <w:rsid w:val="5ECD6AD8"/>
    <w:rsid w:val="5EF66A0E"/>
    <w:rsid w:val="5F0D620C"/>
    <w:rsid w:val="5F1505A0"/>
    <w:rsid w:val="5F1D3C8A"/>
    <w:rsid w:val="5F2B4E1F"/>
    <w:rsid w:val="5F431433"/>
    <w:rsid w:val="5F5241BA"/>
    <w:rsid w:val="5F543FB9"/>
    <w:rsid w:val="5F6A5A61"/>
    <w:rsid w:val="5F712B9F"/>
    <w:rsid w:val="5F7A6019"/>
    <w:rsid w:val="5F812F1D"/>
    <w:rsid w:val="5F920561"/>
    <w:rsid w:val="5FAD13B9"/>
    <w:rsid w:val="5FBB5800"/>
    <w:rsid w:val="5FC22CFD"/>
    <w:rsid w:val="5FC64886"/>
    <w:rsid w:val="5FD0017E"/>
    <w:rsid w:val="5FD10796"/>
    <w:rsid w:val="5FF4177D"/>
    <w:rsid w:val="601B13D4"/>
    <w:rsid w:val="60293602"/>
    <w:rsid w:val="60305976"/>
    <w:rsid w:val="6037711B"/>
    <w:rsid w:val="60535AC0"/>
    <w:rsid w:val="60536DEE"/>
    <w:rsid w:val="60616571"/>
    <w:rsid w:val="60A9359A"/>
    <w:rsid w:val="60CC15B1"/>
    <w:rsid w:val="60F362A0"/>
    <w:rsid w:val="60F575F3"/>
    <w:rsid w:val="6109703B"/>
    <w:rsid w:val="61194801"/>
    <w:rsid w:val="612716B0"/>
    <w:rsid w:val="612A2C2B"/>
    <w:rsid w:val="613D6E55"/>
    <w:rsid w:val="614C6622"/>
    <w:rsid w:val="61563B44"/>
    <w:rsid w:val="61575F8C"/>
    <w:rsid w:val="61874C03"/>
    <w:rsid w:val="61940650"/>
    <w:rsid w:val="61A458F5"/>
    <w:rsid w:val="61B84B77"/>
    <w:rsid w:val="61CF5B45"/>
    <w:rsid w:val="61DE0731"/>
    <w:rsid w:val="61E47040"/>
    <w:rsid w:val="61F96D58"/>
    <w:rsid w:val="620709C4"/>
    <w:rsid w:val="62147B00"/>
    <w:rsid w:val="62355E62"/>
    <w:rsid w:val="62442777"/>
    <w:rsid w:val="625A6C5E"/>
    <w:rsid w:val="626F0933"/>
    <w:rsid w:val="62752492"/>
    <w:rsid w:val="628860CB"/>
    <w:rsid w:val="62896EA4"/>
    <w:rsid w:val="62BB63FE"/>
    <w:rsid w:val="62BC180E"/>
    <w:rsid w:val="62C871B0"/>
    <w:rsid w:val="62D17CE0"/>
    <w:rsid w:val="62DD6C2A"/>
    <w:rsid w:val="62E26996"/>
    <w:rsid w:val="62E72FAB"/>
    <w:rsid w:val="62F056F3"/>
    <w:rsid w:val="62F855C8"/>
    <w:rsid w:val="63153B25"/>
    <w:rsid w:val="63252DFC"/>
    <w:rsid w:val="632846E3"/>
    <w:rsid w:val="633869DB"/>
    <w:rsid w:val="639E1292"/>
    <w:rsid w:val="63B54AAF"/>
    <w:rsid w:val="63CB7B01"/>
    <w:rsid w:val="63D478A3"/>
    <w:rsid w:val="63E01A45"/>
    <w:rsid w:val="640D6850"/>
    <w:rsid w:val="64155F4B"/>
    <w:rsid w:val="64253D12"/>
    <w:rsid w:val="64271B3F"/>
    <w:rsid w:val="64285E27"/>
    <w:rsid w:val="644F5E26"/>
    <w:rsid w:val="64643DD5"/>
    <w:rsid w:val="64660B6A"/>
    <w:rsid w:val="646C75B7"/>
    <w:rsid w:val="646E60B2"/>
    <w:rsid w:val="647823EA"/>
    <w:rsid w:val="648C77AA"/>
    <w:rsid w:val="64A05DF9"/>
    <w:rsid w:val="64C80E2C"/>
    <w:rsid w:val="64C97946"/>
    <w:rsid w:val="64E11E61"/>
    <w:rsid w:val="64E17193"/>
    <w:rsid w:val="64EF5ABA"/>
    <w:rsid w:val="6504459C"/>
    <w:rsid w:val="65132395"/>
    <w:rsid w:val="651A7813"/>
    <w:rsid w:val="651E6CD8"/>
    <w:rsid w:val="652C10D5"/>
    <w:rsid w:val="65484D10"/>
    <w:rsid w:val="65605B20"/>
    <w:rsid w:val="65680E1D"/>
    <w:rsid w:val="65AC094A"/>
    <w:rsid w:val="65C21411"/>
    <w:rsid w:val="65D423C5"/>
    <w:rsid w:val="65F72D8E"/>
    <w:rsid w:val="65FB291C"/>
    <w:rsid w:val="65FC5DB8"/>
    <w:rsid w:val="660555E0"/>
    <w:rsid w:val="6612326C"/>
    <w:rsid w:val="661558D9"/>
    <w:rsid w:val="661814A9"/>
    <w:rsid w:val="661E04E4"/>
    <w:rsid w:val="662D57C0"/>
    <w:rsid w:val="663C5DA9"/>
    <w:rsid w:val="664C25A0"/>
    <w:rsid w:val="664F644B"/>
    <w:rsid w:val="66504327"/>
    <w:rsid w:val="66584EA1"/>
    <w:rsid w:val="665F49A0"/>
    <w:rsid w:val="66723D4F"/>
    <w:rsid w:val="668343AD"/>
    <w:rsid w:val="66924DE9"/>
    <w:rsid w:val="66990A1C"/>
    <w:rsid w:val="669E240A"/>
    <w:rsid w:val="66AF707B"/>
    <w:rsid w:val="66E95C5D"/>
    <w:rsid w:val="672C160B"/>
    <w:rsid w:val="6765126E"/>
    <w:rsid w:val="67874455"/>
    <w:rsid w:val="67D06ADC"/>
    <w:rsid w:val="67EF1450"/>
    <w:rsid w:val="67F84FC3"/>
    <w:rsid w:val="680915A1"/>
    <w:rsid w:val="682A28F3"/>
    <w:rsid w:val="682D63FC"/>
    <w:rsid w:val="682E310C"/>
    <w:rsid w:val="68491E5C"/>
    <w:rsid w:val="685A62FD"/>
    <w:rsid w:val="686C7A15"/>
    <w:rsid w:val="68814880"/>
    <w:rsid w:val="6890470F"/>
    <w:rsid w:val="6895744A"/>
    <w:rsid w:val="68A347AA"/>
    <w:rsid w:val="68BF04E3"/>
    <w:rsid w:val="692C4741"/>
    <w:rsid w:val="693D615A"/>
    <w:rsid w:val="69A75BA7"/>
    <w:rsid w:val="69ED57F4"/>
    <w:rsid w:val="6A1B44BD"/>
    <w:rsid w:val="6A1D1D8B"/>
    <w:rsid w:val="6A214B8D"/>
    <w:rsid w:val="6A275E58"/>
    <w:rsid w:val="6A2B3649"/>
    <w:rsid w:val="6A3F4683"/>
    <w:rsid w:val="6A406D46"/>
    <w:rsid w:val="6A5E7F07"/>
    <w:rsid w:val="6A6C308E"/>
    <w:rsid w:val="6A795C25"/>
    <w:rsid w:val="6A84153E"/>
    <w:rsid w:val="6A947E80"/>
    <w:rsid w:val="6A9E59D5"/>
    <w:rsid w:val="6ADA2EDB"/>
    <w:rsid w:val="6ADB3B8F"/>
    <w:rsid w:val="6AEE5AF7"/>
    <w:rsid w:val="6AF404C1"/>
    <w:rsid w:val="6AF96291"/>
    <w:rsid w:val="6AFF7B2F"/>
    <w:rsid w:val="6B182264"/>
    <w:rsid w:val="6B395354"/>
    <w:rsid w:val="6B490BCA"/>
    <w:rsid w:val="6B5B09CA"/>
    <w:rsid w:val="6B792EDE"/>
    <w:rsid w:val="6B7D28AB"/>
    <w:rsid w:val="6B86724C"/>
    <w:rsid w:val="6B880C2D"/>
    <w:rsid w:val="6B884DB7"/>
    <w:rsid w:val="6B904AB6"/>
    <w:rsid w:val="6B9126D8"/>
    <w:rsid w:val="6BA34FDC"/>
    <w:rsid w:val="6BAB4E2C"/>
    <w:rsid w:val="6BCE4EF9"/>
    <w:rsid w:val="6C0379BF"/>
    <w:rsid w:val="6C0A7048"/>
    <w:rsid w:val="6C3A0797"/>
    <w:rsid w:val="6C4071DC"/>
    <w:rsid w:val="6C5C23A9"/>
    <w:rsid w:val="6CB55232"/>
    <w:rsid w:val="6CC94340"/>
    <w:rsid w:val="6CDC5D67"/>
    <w:rsid w:val="6D20087A"/>
    <w:rsid w:val="6D234EB2"/>
    <w:rsid w:val="6D265641"/>
    <w:rsid w:val="6D3B1CC2"/>
    <w:rsid w:val="6D4570D8"/>
    <w:rsid w:val="6D7F0E2E"/>
    <w:rsid w:val="6D8210BF"/>
    <w:rsid w:val="6D840AA7"/>
    <w:rsid w:val="6D8571E8"/>
    <w:rsid w:val="6D8E6B2E"/>
    <w:rsid w:val="6D925D29"/>
    <w:rsid w:val="6D947CAE"/>
    <w:rsid w:val="6D9C2D38"/>
    <w:rsid w:val="6D9F51C3"/>
    <w:rsid w:val="6DB35690"/>
    <w:rsid w:val="6DB90B47"/>
    <w:rsid w:val="6DC5571B"/>
    <w:rsid w:val="6DC86ED7"/>
    <w:rsid w:val="6DD37245"/>
    <w:rsid w:val="6DDB0386"/>
    <w:rsid w:val="6DDD7378"/>
    <w:rsid w:val="6DE15A37"/>
    <w:rsid w:val="6DE620FE"/>
    <w:rsid w:val="6DF208D0"/>
    <w:rsid w:val="6DF379B6"/>
    <w:rsid w:val="6E085B99"/>
    <w:rsid w:val="6E103EEA"/>
    <w:rsid w:val="6E3F47CE"/>
    <w:rsid w:val="6E4926B3"/>
    <w:rsid w:val="6E6612BD"/>
    <w:rsid w:val="6E9B7F90"/>
    <w:rsid w:val="6EB21C2B"/>
    <w:rsid w:val="6EC10E87"/>
    <w:rsid w:val="6EC9575F"/>
    <w:rsid w:val="6ED7561F"/>
    <w:rsid w:val="6F046661"/>
    <w:rsid w:val="6F0B1777"/>
    <w:rsid w:val="6F23340D"/>
    <w:rsid w:val="6F2B2802"/>
    <w:rsid w:val="6F2F74E9"/>
    <w:rsid w:val="6F41396D"/>
    <w:rsid w:val="6F496D7C"/>
    <w:rsid w:val="6F784B57"/>
    <w:rsid w:val="6F945E09"/>
    <w:rsid w:val="6F9C4147"/>
    <w:rsid w:val="6FA73156"/>
    <w:rsid w:val="6FB51383"/>
    <w:rsid w:val="6FDA2471"/>
    <w:rsid w:val="6FDF0E3A"/>
    <w:rsid w:val="6FF723B8"/>
    <w:rsid w:val="6FF875BE"/>
    <w:rsid w:val="70612105"/>
    <w:rsid w:val="70774706"/>
    <w:rsid w:val="70832B55"/>
    <w:rsid w:val="708958E8"/>
    <w:rsid w:val="708E3FB1"/>
    <w:rsid w:val="70947B38"/>
    <w:rsid w:val="70965C5F"/>
    <w:rsid w:val="70A34E7C"/>
    <w:rsid w:val="70A52D8F"/>
    <w:rsid w:val="70CC548F"/>
    <w:rsid w:val="70D56F27"/>
    <w:rsid w:val="70E71365"/>
    <w:rsid w:val="70EA4074"/>
    <w:rsid w:val="70F00B00"/>
    <w:rsid w:val="70F15248"/>
    <w:rsid w:val="70F2124A"/>
    <w:rsid w:val="70FE5832"/>
    <w:rsid w:val="711A6C4A"/>
    <w:rsid w:val="712E5BA6"/>
    <w:rsid w:val="71412542"/>
    <w:rsid w:val="71452438"/>
    <w:rsid w:val="71582F2F"/>
    <w:rsid w:val="715D3DD1"/>
    <w:rsid w:val="71984C19"/>
    <w:rsid w:val="71A6263F"/>
    <w:rsid w:val="71CB15AE"/>
    <w:rsid w:val="71E66482"/>
    <w:rsid w:val="71F22A31"/>
    <w:rsid w:val="721079C0"/>
    <w:rsid w:val="722A4E2B"/>
    <w:rsid w:val="72401187"/>
    <w:rsid w:val="72454972"/>
    <w:rsid w:val="72461C47"/>
    <w:rsid w:val="725378E0"/>
    <w:rsid w:val="726533B8"/>
    <w:rsid w:val="72767FAC"/>
    <w:rsid w:val="727F182E"/>
    <w:rsid w:val="72814566"/>
    <w:rsid w:val="728469EA"/>
    <w:rsid w:val="72B17954"/>
    <w:rsid w:val="72D55DF9"/>
    <w:rsid w:val="72DA7CEE"/>
    <w:rsid w:val="72E37BF4"/>
    <w:rsid w:val="72EE35C7"/>
    <w:rsid w:val="7312186D"/>
    <w:rsid w:val="735C3899"/>
    <w:rsid w:val="73711787"/>
    <w:rsid w:val="73834C24"/>
    <w:rsid w:val="738D3308"/>
    <w:rsid w:val="739129D7"/>
    <w:rsid w:val="73975704"/>
    <w:rsid w:val="73992267"/>
    <w:rsid w:val="739A3D1C"/>
    <w:rsid w:val="739B6B4D"/>
    <w:rsid w:val="73A15A9E"/>
    <w:rsid w:val="73A311B0"/>
    <w:rsid w:val="73AB65B2"/>
    <w:rsid w:val="73AE183F"/>
    <w:rsid w:val="73B175A3"/>
    <w:rsid w:val="73B30A10"/>
    <w:rsid w:val="73E07D62"/>
    <w:rsid w:val="73EA11D0"/>
    <w:rsid w:val="73EC4A12"/>
    <w:rsid w:val="73F325A0"/>
    <w:rsid w:val="73F804BD"/>
    <w:rsid w:val="73FC6BAF"/>
    <w:rsid w:val="740D509B"/>
    <w:rsid w:val="7421662E"/>
    <w:rsid w:val="74227FAB"/>
    <w:rsid w:val="74344ADE"/>
    <w:rsid w:val="7439266E"/>
    <w:rsid w:val="743B5A53"/>
    <w:rsid w:val="7444574E"/>
    <w:rsid w:val="74601ACC"/>
    <w:rsid w:val="746F678D"/>
    <w:rsid w:val="747970D0"/>
    <w:rsid w:val="748A2D2D"/>
    <w:rsid w:val="74A00A77"/>
    <w:rsid w:val="74AA7C1B"/>
    <w:rsid w:val="74B048DA"/>
    <w:rsid w:val="75052DC1"/>
    <w:rsid w:val="751F25C9"/>
    <w:rsid w:val="752A52F4"/>
    <w:rsid w:val="7531634A"/>
    <w:rsid w:val="75397B58"/>
    <w:rsid w:val="753B50F6"/>
    <w:rsid w:val="754840C1"/>
    <w:rsid w:val="754B7898"/>
    <w:rsid w:val="75680BC2"/>
    <w:rsid w:val="756A1101"/>
    <w:rsid w:val="75722E3C"/>
    <w:rsid w:val="757506D8"/>
    <w:rsid w:val="758A44A7"/>
    <w:rsid w:val="75AC51E0"/>
    <w:rsid w:val="75BE143C"/>
    <w:rsid w:val="75F74162"/>
    <w:rsid w:val="76306AEB"/>
    <w:rsid w:val="766B196E"/>
    <w:rsid w:val="76960C24"/>
    <w:rsid w:val="76A70A6D"/>
    <w:rsid w:val="76CB3F07"/>
    <w:rsid w:val="76F13906"/>
    <w:rsid w:val="771D0323"/>
    <w:rsid w:val="771F3F48"/>
    <w:rsid w:val="77213AE5"/>
    <w:rsid w:val="772F1DD4"/>
    <w:rsid w:val="774A1101"/>
    <w:rsid w:val="77685D30"/>
    <w:rsid w:val="777246FE"/>
    <w:rsid w:val="77796CB7"/>
    <w:rsid w:val="77844BAB"/>
    <w:rsid w:val="77976164"/>
    <w:rsid w:val="779A7B4C"/>
    <w:rsid w:val="77B078F6"/>
    <w:rsid w:val="77C070C1"/>
    <w:rsid w:val="77C958A1"/>
    <w:rsid w:val="77CA4B1E"/>
    <w:rsid w:val="77EC42CD"/>
    <w:rsid w:val="77FC6E8C"/>
    <w:rsid w:val="780F3AAD"/>
    <w:rsid w:val="78177217"/>
    <w:rsid w:val="782B7E34"/>
    <w:rsid w:val="78371CA7"/>
    <w:rsid w:val="78372072"/>
    <w:rsid w:val="783A0EFE"/>
    <w:rsid w:val="783A6FE4"/>
    <w:rsid w:val="78494C78"/>
    <w:rsid w:val="787160B0"/>
    <w:rsid w:val="788C684D"/>
    <w:rsid w:val="789066BC"/>
    <w:rsid w:val="78914F94"/>
    <w:rsid w:val="78964C07"/>
    <w:rsid w:val="78983F9B"/>
    <w:rsid w:val="789C69BF"/>
    <w:rsid w:val="789E72E9"/>
    <w:rsid w:val="78AB16B2"/>
    <w:rsid w:val="78C8269B"/>
    <w:rsid w:val="78D438ED"/>
    <w:rsid w:val="78E80A47"/>
    <w:rsid w:val="79030D77"/>
    <w:rsid w:val="79111F8E"/>
    <w:rsid w:val="791F298B"/>
    <w:rsid w:val="794961C2"/>
    <w:rsid w:val="795C590C"/>
    <w:rsid w:val="797B6D39"/>
    <w:rsid w:val="799C0531"/>
    <w:rsid w:val="79A423AE"/>
    <w:rsid w:val="79A94CB7"/>
    <w:rsid w:val="79C977DF"/>
    <w:rsid w:val="79CC1178"/>
    <w:rsid w:val="79CE02BB"/>
    <w:rsid w:val="79CE6419"/>
    <w:rsid w:val="79D725F3"/>
    <w:rsid w:val="79DB405E"/>
    <w:rsid w:val="79E244A4"/>
    <w:rsid w:val="79E959A5"/>
    <w:rsid w:val="79F16FC7"/>
    <w:rsid w:val="79F50C2D"/>
    <w:rsid w:val="79FE0CB8"/>
    <w:rsid w:val="7A04205D"/>
    <w:rsid w:val="7A241CA1"/>
    <w:rsid w:val="7A2A031B"/>
    <w:rsid w:val="7A4669D6"/>
    <w:rsid w:val="7A4A3F0B"/>
    <w:rsid w:val="7A4F2030"/>
    <w:rsid w:val="7A556D71"/>
    <w:rsid w:val="7A615220"/>
    <w:rsid w:val="7A842BD7"/>
    <w:rsid w:val="7AAA314F"/>
    <w:rsid w:val="7ABA3890"/>
    <w:rsid w:val="7AC211F0"/>
    <w:rsid w:val="7AC74037"/>
    <w:rsid w:val="7ACA21A3"/>
    <w:rsid w:val="7B002C51"/>
    <w:rsid w:val="7B081B1C"/>
    <w:rsid w:val="7B0A55B6"/>
    <w:rsid w:val="7B3075DF"/>
    <w:rsid w:val="7B3711A2"/>
    <w:rsid w:val="7B3C4277"/>
    <w:rsid w:val="7B3D0DB0"/>
    <w:rsid w:val="7B4C6CCA"/>
    <w:rsid w:val="7B517F45"/>
    <w:rsid w:val="7B68507F"/>
    <w:rsid w:val="7B78347F"/>
    <w:rsid w:val="7B7D3F8A"/>
    <w:rsid w:val="7B7E0E4B"/>
    <w:rsid w:val="7B822551"/>
    <w:rsid w:val="7B842BBD"/>
    <w:rsid w:val="7B8B4A30"/>
    <w:rsid w:val="7B9B6B47"/>
    <w:rsid w:val="7BBB4D0B"/>
    <w:rsid w:val="7BCA1F50"/>
    <w:rsid w:val="7BCB2DF6"/>
    <w:rsid w:val="7BDB07C0"/>
    <w:rsid w:val="7BE10B86"/>
    <w:rsid w:val="7C021D16"/>
    <w:rsid w:val="7C0C2560"/>
    <w:rsid w:val="7C1B7D5E"/>
    <w:rsid w:val="7C344417"/>
    <w:rsid w:val="7C3E24EF"/>
    <w:rsid w:val="7C4E0DBF"/>
    <w:rsid w:val="7C5167E5"/>
    <w:rsid w:val="7C517082"/>
    <w:rsid w:val="7C5C3CE6"/>
    <w:rsid w:val="7C6479C5"/>
    <w:rsid w:val="7C696989"/>
    <w:rsid w:val="7C7C3ECB"/>
    <w:rsid w:val="7C9018E5"/>
    <w:rsid w:val="7C9A6091"/>
    <w:rsid w:val="7C9C4FF6"/>
    <w:rsid w:val="7C9F1877"/>
    <w:rsid w:val="7CA73AE6"/>
    <w:rsid w:val="7CCF162E"/>
    <w:rsid w:val="7CD00035"/>
    <w:rsid w:val="7CD870CD"/>
    <w:rsid w:val="7CFF7DE5"/>
    <w:rsid w:val="7D0824D8"/>
    <w:rsid w:val="7D132C6B"/>
    <w:rsid w:val="7D1D4D5F"/>
    <w:rsid w:val="7D2A0AE9"/>
    <w:rsid w:val="7D2E1849"/>
    <w:rsid w:val="7D4505AE"/>
    <w:rsid w:val="7D566A3F"/>
    <w:rsid w:val="7D61174F"/>
    <w:rsid w:val="7D6F5FF7"/>
    <w:rsid w:val="7D8F2CE1"/>
    <w:rsid w:val="7D94107B"/>
    <w:rsid w:val="7DAD6036"/>
    <w:rsid w:val="7DC11A20"/>
    <w:rsid w:val="7DC16DBE"/>
    <w:rsid w:val="7DD84666"/>
    <w:rsid w:val="7DE47331"/>
    <w:rsid w:val="7DF50753"/>
    <w:rsid w:val="7DF75617"/>
    <w:rsid w:val="7DF9282E"/>
    <w:rsid w:val="7DF949C4"/>
    <w:rsid w:val="7E140D5B"/>
    <w:rsid w:val="7E165546"/>
    <w:rsid w:val="7E1A0A04"/>
    <w:rsid w:val="7E2F4073"/>
    <w:rsid w:val="7E4058A9"/>
    <w:rsid w:val="7E537F1B"/>
    <w:rsid w:val="7E65287B"/>
    <w:rsid w:val="7E863D5A"/>
    <w:rsid w:val="7E955BDA"/>
    <w:rsid w:val="7E97461B"/>
    <w:rsid w:val="7EB22051"/>
    <w:rsid w:val="7EC36020"/>
    <w:rsid w:val="7EE422CD"/>
    <w:rsid w:val="7EF16ACB"/>
    <w:rsid w:val="7EF31E9B"/>
    <w:rsid w:val="7F000488"/>
    <w:rsid w:val="7F443788"/>
    <w:rsid w:val="7F53321E"/>
    <w:rsid w:val="7F5A65AA"/>
    <w:rsid w:val="7F5D4CC9"/>
    <w:rsid w:val="7F8E651C"/>
    <w:rsid w:val="7FB6102E"/>
    <w:rsid w:val="7FDF63A3"/>
    <w:rsid w:val="7FF27E8D"/>
    <w:rsid w:val="7FF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57"/>
    </w:pPr>
    <w:rPr>
      <w:rFonts w:ascii="Arial" w:hAnsi="Arial" w:eastAsia="宋体" w:cs="Arial"/>
      <w:bCs/>
      <w:iCs/>
      <w:sz w:val="18"/>
      <w:szCs w:val="28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pageBreakBefore/>
      <w:tabs>
        <w:tab w:val="left" w:pos="6600"/>
      </w:tabs>
      <w:spacing w:beforeLines="50" w:line="240" w:lineRule="auto"/>
      <w:ind w:left="0"/>
      <w:outlineLvl w:val="0"/>
    </w:pPr>
    <w:rPr>
      <w:rFonts w:eastAsia="黑体"/>
      <w:bCs w:val="0"/>
      <w:kern w:val="32"/>
    </w:rPr>
  </w:style>
  <w:style w:type="paragraph" w:styleId="3">
    <w:name w:val="heading 2"/>
    <w:basedOn w:val="1"/>
    <w:next w:val="4"/>
    <w:link w:val="54"/>
    <w:qFormat/>
    <w:locked/>
    <w:uiPriority w:val="0"/>
    <w:pPr>
      <w:keepNext/>
      <w:pBdr>
        <w:top w:val="single" w:color="auto" w:sz="6" w:space="1"/>
      </w:pBdr>
      <w:tabs>
        <w:tab w:val="left" w:pos="0"/>
      </w:tabs>
      <w:overflowPunct w:val="0"/>
      <w:autoSpaceDE w:val="0"/>
      <w:autoSpaceDN w:val="0"/>
      <w:adjustRightInd w:val="0"/>
      <w:spacing w:before="425" w:after="113"/>
      <w:ind w:left="0"/>
      <w:jc w:val="both"/>
      <w:outlineLvl w:val="1"/>
    </w:pPr>
    <w:rPr>
      <w:rFonts w:ascii="Arial Narrow" w:hAnsi="Arial Narrow" w:eastAsia="黑体" w:cs="Times New Roman"/>
      <w:b/>
      <w:bCs w:val="0"/>
      <w:iCs w:val="0"/>
      <w:spacing w:val="10"/>
      <w:sz w:val="32"/>
      <w:szCs w:val="20"/>
      <w:lang w:eastAsia="en-US"/>
    </w:rPr>
  </w:style>
  <w:style w:type="paragraph" w:styleId="5">
    <w:name w:val="heading 3"/>
    <w:basedOn w:val="1"/>
    <w:next w:val="4"/>
    <w:link w:val="55"/>
    <w:qFormat/>
    <w:locked/>
    <w:uiPriority w:val="0"/>
    <w:pPr>
      <w:keepNext/>
      <w:tabs>
        <w:tab w:val="left" w:pos="0"/>
      </w:tabs>
      <w:overflowPunct w:val="0"/>
      <w:autoSpaceDE w:val="0"/>
      <w:autoSpaceDN w:val="0"/>
      <w:adjustRightInd w:val="0"/>
      <w:spacing w:before="425" w:after="113"/>
      <w:ind w:left="0"/>
      <w:jc w:val="both"/>
      <w:outlineLvl w:val="2"/>
    </w:pPr>
    <w:rPr>
      <w:rFonts w:ascii="Arial Narrow" w:hAnsi="Arial Narrow" w:eastAsia="黑体" w:cs="Times New Roman"/>
      <w:b/>
      <w:bCs w:val="0"/>
      <w:iCs w:val="0"/>
      <w:spacing w:val="10"/>
      <w:sz w:val="30"/>
      <w:szCs w:val="20"/>
      <w:lang w:eastAsia="en-US"/>
    </w:rPr>
  </w:style>
  <w:style w:type="paragraph" w:styleId="6">
    <w:name w:val="heading 4"/>
    <w:basedOn w:val="1"/>
    <w:next w:val="4"/>
    <w:link w:val="56"/>
    <w:qFormat/>
    <w:locked/>
    <w:uiPriority w:val="0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60"/>
      <w:ind w:left="720"/>
      <w:jc w:val="both"/>
      <w:outlineLvl w:val="3"/>
    </w:pPr>
    <w:rPr>
      <w:rFonts w:ascii="Arial Narrow" w:hAnsi="Arial Narrow" w:eastAsia="黑体" w:cs="Times New Roman"/>
      <w:b/>
      <w:bCs w:val="0"/>
      <w:spacing w:val="10"/>
      <w:sz w:val="28"/>
      <w:szCs w:val="20"/>
      <w:lang w:eastAsia="en-US"/>
    </w:rPr>
  </w:style>
  <w:style w:type="paragraph" w:styleId="7">
    <w:name w:val="heading 5"/>
    <w:basedOn w:val="1"/>
    <w:next w:val="4"/>
    <w:link w:val="57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4"/>
    </w:pPr>
    <w:rPr>
      <w:rFonts w:ascii="Arial Narrow" w:hAnsi="Arial Narrow" w:eastAsia="黑体" w:cs="Times New Roman"/>
      <w:b/>
      <w:bCs w:val="0"/>
      <w:iCs w:val="0"/>
      <w:spacing w:val="10"/>
      <w:sz w:val="24"/>
      <w:szCs w:val="20"/>
      <w:lang w:val="da-DK" w:eastAsia="en-US"/>
    </w:rPr>
  </w:style>
  <w:style w:type="paragraph" w:styleId="8">
    <w:name w:val="heading 6"/>
    <w:basedOn w:val="1"/>
    <w:next w:val="4"/>
    <w:link w:val="58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5"/>
    </w:pPr>
    <w:rPr>
      <w:rFonts w:ascii="Arial Narrow" w:hAnsi="Arial Narrow" w:eastAsia="楷体_GB2312" w:cs="Times New Roman"/>
      <w:bCs w:val="0"/>
      <w:i/>
      <w:iCs w:val="0"/>
      <w:spacing w:val="10"/>
      <w:sz w:val="22"/>
      <w:szCs w:val="20"/>
      <w:lang w:val="da-DK" w:eastAsia="en-US"/>
    </w:rPr>
  </w:style>
  <w:style w:type="paragraph" w:styleId="9">
    <w:name w:val="heading 7"/>
    <w:basedOn w:val="1"/>
    <w:next w:val="4"/>
    <w:link w:val="59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6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styleId="10">
    <w:name w:val="heading 8"/>
    <w:basedOn w:val="1"/>
    <w:next w:val="4"/>
    <w:link w:val="60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7"/>
    </w:pPr>
    <w:rPr>
      <w:rFonts w:ascii="Arial Narrow" w:hAnsi="Arial Narrow" w:eastAsia="楷体_GB2312" w:cs="Times New Roman"/>
      <w:bCs w:val="0"/>
      <w:i/>
      <w:iCs w:val="0"/>
      <w:spacing w:val="10"/>
      <w:sz w:val="24"/>
      <w:szCs w:val="20"/>
      <w:lang w:eastAsia="en-US"/>
    </w:rPr>
  </w:style>
  <w:style w:type="paragraph" w:styleId="11">
    <w:name w:val="heading 9"/>
    <w:basedOn w:val="1"/>
    <w:next w:val="4"/>
    <w:link w:val="61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8"/>
    </w:pPr>
    <w:rPr>
      <w:rFonts w:ascii="Arial Narrow" w:hAnsi="Arial Narrow" w:eastAsia="楷体_GB2312" w:cs="Times New Roman"/>
      <w:bCs w:val="0"/>
      <w:i/>
      <w:iCs w:val="0"/>
      <w:spacing w:val="10"/>
      <w:szCs w:val="20"/>
      <w:lang w:eastAsia="en-US"/>
    </w:rPr>
  </w:style>
  <w:style w:type="character" w:default="1" w:styleId="29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al Char Char Char Char Char Char"/>
    <w:basedOn w:val="1"/>
    <w:qFormat/>
    <w:uiPriority w:val="0"/>
    <w:pPr>
      <w:overflowPunct w:val="0"/>
      <w:autoSpaceDE w:val="0"/>
      <w:autoSpaceDN w:val="0"/>
      <w:adjustRightInd w:val="0"/>
      <w:spacing w:after="240"/>
      <w:ind w:left="0" w:firstLine="520" w:firstLine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</w:rPr>
  </w:style>
  <w:style w:type="paragraph" w:styleId="12">
    <w:name w:val="List 3"/>
    <w:basedOn w:val="1"/>
    <w:qFormat/>
    <w:uiPriority w:val="0"/>
    <w:pPr>
      <w:widowControl w:val="0"/>
      <w:numPr>
        <w:ilvl w:val="0"/>
        <w:numId w:val="1"/>
      </w:numPr>
      <w:ind w:left="907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13">
    <w:name w:val="Body Text First Indent"/>
    <w:basedOn w:val="14"/>
    <w:link w:val="62"/>
    <w:qFormat/>
    <w:uiPriority w:val="0"/>
    <w:pPr>
      <w:overflowPunct w:val="0"/>
      <w:autoSpaceDE w:val="0"/>
      <w:autoSpaceDN w:val="0"/>
      <w:adjustRightInd w:val="0"/>
      <w:spacing w:before="0" w:beforeAutospacing="0" w:after="120" w:afterAutospacing="0"/>
      <w:ind w:left="0" w:firstLine="420" w:firstLineChars="100"/>
      <w:jc w:val="both"/>
    </w:pPr>
    <w:rPr>
      <w:rFonts w:ascii="Arial Narrow" w:hAnsi="Arial Narrow" w:eastAsia="楷体_GB2312" w:cs="Times New Roman"/>
      <w:spacing w:val="10"/>
      <w:szCs w:val="20"/>
    </w:rPr>
  </w:style>
  <w:style w:type="paragraph" w:styleId="14">
    <w:name w:val="Body Text"/>
    <w:basedOn w:val="1"/>
    <w:link w:val="47"/>
    <w:qFormat/>
    <w:uiPriority w:val="0"/>
    <w:pPr>
      <w:spacing w:before="100" w:beforeAutospacing="1" w:after="100" w:afterAutospacing="1"/>
    </w:pPr>
    <w:rPr>
      <w:rFonts w:ascii="宋体" w:hAnsi="宋体"/>
      <w:bCs w:val="0"/>
      <w:iCs w:val="0"/>
      <w:sz w:val="24"/>
      <w:lang w:eastAsia="en-US"/>
    </w:rPr>
  </w:style>
  <w:style w:type="paragraph" w:styleId="15">
    <w:name w:val="Normal Indent"/>
    <w:basedOn w:val="1"/>
    <w:qFormat/>
    <w:uiPriority w:val="0"/>
    <w:pPr>
      <w:spacing w:line="240" w:lineRule="auto"/>
      <w:ind w:left="1440"/>
    </w:pPr>
    <w:rPr>
      <w:rFonts w:cs="Times New Roman"/>
      <w:bCs w:val="0"/>
      <w:iCs w:val="0"/>
      <w:spacing w:val="-5"/>
      <w:sz w:val="24"/>
      <w:szCs w:val="20"/>
    </w:rPr>
  </w:style>
  <w:style w:type="paragraph" w:styleId="16">
    <w:name w:val="Body Text Indent"/>
    <w:basedOn w:val="1"/>
    <w:link w:val="53"/>
    <w:qFormat/>
    <w:uiPriority w:val="99"/>
    <w:pPr>
      <w:spacing w:after="120"/>
      <w:ind w:left="420" w:leftChars="200"/>
    </w:pPr>
  </w:style>
  <w:style w:type="paragraph" w:styleId="17">
    <w:name w:val="List 2"/>
    <w:basedOn w:val="1"/>
    <w:qFormat/>
    <w:uiPriority w:val="0"/>
    <w:pPr>
      <w:widowControl w:val="0"/>
      <w:numPr>
        <w:ilvl w:val="0"/>
        <w:numId w:val="2"/>
      </w:numPr>
      <w:ind w:left="454" w:firstLine="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18">
    <w:name w:val="toc 3"/>
    <w:basedOn w:val="1"/>
    <w:next w:val="1"/>
    <w:qFormat/>
    <w:locked/>
    <w:uiPriority w:val="0"/>
    <w:pPr>
      <w:overflowPunct w:val="0"/>
      <w:autoSpaceDE w:val="0"/>
      <w:autoSpaceDN w:val="0"/>
      <w:adjustRightInd w:val="0"/>
      <w:ind w:left="480"/>
    </w:pPr>
    <w:rPr>
      <w:rFonts w:ascii="Times New Roman" w:hAnsi="Times New Roman" w:eastAsia="楷体_GB2312" w:cs="Times New Roman"/>
      <w:bCs w:val="0"/>
      <w:spacing w:val="10"/>
      <w:sz w:val="21"/>
      <w:szCs w:val="24"/>
      <w:lang w:eastAsia="en-US"/>
    </w:rPr>
  </w:style>
  <w:style w:type="paragraph" w:styleId="19">
    <w:name w:val="Body Text Indent 2"/>
    <w:basedOn w:val="1"/>
    <w:link w:val="64"/>
    <w:qFormat/>
    <w:uiPriority w:val="0"/>
    <w:pPr>
      <w:overflowPunct w:val="0"/>
      <w:autoSpaceDE w:val="0"/>
      <w:autoSpaceDN w:val="0"/>
      <w:adjustRightInd w:val="0"/>
      <w:spacing w:after="120" w:line="480" w:lineRule="auto"/>
      <w:ind w:left="420" w:left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styleId="20">
    <w:name w:val="Balloon Text"/>
    <w:basedOn w:val="1"/>
    <w:link w:val="51"/>
    <w:qFormat/>
    <w:uiPriority w:val="0"/>
    <w:pPr>
      <w:spacing w:line="240" w:lineRule="auto"/>
    </w:pPr>
    <w:rPr>
      <w:szCs w:val="18"/>
    </w:rPr>
  </w:style>
  <w:style w:type="paragraph" w:styleId="21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bCs w:val="0"/>
      <w:iCs w:val="0"/>
      <w:szCs w:val="18"/>
    </w:rPr>
  </w:style>
  <w:style w:type="paragraph" w:styleId="22">
    <w:name w:val="head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23">
    <w:name w:val="toc 1"/>
    <w:basedOn w:val="1"/>
    <w:next w:val="1"/>
    <w:qFormat/>
    <w:locked/>
    <w:uiPriority w:val="0"/>
    <w:pPr>
      <w:overflowPunct w:val="0"/>
      <w:autoSpaceDE w:val="0"/>
      <w:autoSpaceDN w:val="0"/>
      <w:adjustRightInd w:val="0"/>
      <w:spacing w:before="120" w:after="120"/>
      <w:ind w:left="0"/>
    </w:pPr>
    <w:rPr>
      <w:rFonts w:ascii="Times New Roman" w:hAnsi="Times New Roman" w:eastAsia="楷体_GB2312" w:cs="Times New Roman"/>
      <w:b/>
      <w:iCs w:val="0"/>
      <w:caps/>
      <w:spacing w:val="10"/>
      <w:sz w:val="24"/>
      <w:szCs w:val="24"/>
      <w:lang w:eastAsia="en-US"/>
    </w:rPr>
  </w:style>
  <w:style w:type="paragraph" w:styleId="24">
    <w:name w:val="toc 2"/>
    <w:basedOn w:val="1"/>
    <w:next w:val="1"/>
    <w:qFormat/>
    <w:locked/>
    <w:uiPriority w:val="0"/>
    <w:pPr>
      <w:overflowPunct w:val="0"/>
      <w:autoSpaceDE w:val="0"/>
      <w:autoSpaceDN w:val="0"/>
      <w:adjustRightInd w:val="0"/>
      <w:ind w:left="240"/>
    </w:pPr>
    <w:rPr>
      <w:rFonts w:ascii="Times New Roman" w:hAnsi="Times New Roman" w:eastAsia="楷体_GB2312" w:cs="Times New Roman"/>
      <w:bCs w:val="0"/>
      <w:iCs w:val="0"/>
      <w:smallCaps/>
      <w:spacing w:val="10"/>
      <w:sz w:val="24"/>
      <w:szCs w:val="24"/>
      <w:lang w:eastAsia="en-US"/>
    </w:rPr>
  </w:style>
  <w:style w:type="paragraph" w:styleId="25">
    <w:name w:val="Body Text 2"/>
    <w:basedOn w:val="1"/>
    <w:link w:val="50"/>
    <w:qFormat/>
    <w:uiPriority w:val="99"/>
    <w:pPr>
      <w:spacing w:after="120" w:line="480" w:lineRule="auto"/>
    </w:pPr>
  </w:style>
  <w:style w:type="paragraph" w:styleId="26">
    <w:name w:val="List 4"/>
    <w:basedOn w:val="1"/>
    <w:qFormat/>
    <w:uiPriority w:val="0"/>
    <w:pPr>
      <w:widowControl w:val="0"/>
      <w:numPr>
        <w:ilvl w:val="1"/>
        <w:numId w:val="1"/>
      </w:numPr>
      <w:tabs>
        <w:tab w:val="left" w:pos="360"/>
      </w:tabs>
      <w:adjustRightInd w:val="0"/>
      <w:snapToGrid w:val="0"/>
      <w:ind w:left="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27">
    <w:name w:val="HTML Preformatted"/>
    <w:basedOn w:val="1"/>
    <w:link w:val="63"/>
    <w:qFormat/>
    <w:uiPriority w:val="0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宋体" w:hAnsi="宋体" w:cs="Times New Roman"/>
      <w:bCs w:val="0"/>
      <w:iCs w:val="0"/>
      <w:sz w:val="24"/>
      <w:szCs w:val="24"/>
    </w:rPr>
  </w:style>
  <w:style w:type="paragraph" w:styleId="28">
    <w:name w:val="Normal (Web)"/>
    <w:basedOn w:val="1"/>
    <w:qFormat/>
    <w:uiPriority w:val="0"/>
    <w:pPr>
      <w:spacing w:before="100" w:beforeAutospacing="1" w:after="100" w:afterAutospacing="1" w:line="240" w:lineRule="auto"/>
      <w:ind w:left="0"/>
    </w:pPr>
    <w:rPr>
      <w:rFonts w:hint="eastAsia" w:ascii="宋体" w:hAnsi="宋体" w:cs="Times New Roman"/>
      <w:bCs w:val="0"/>
      <w:iCs w:val="0"/>
      <w:sz w:val="24"/>
      <w:szCs w:val="24"/>
    </w:rPr>
  </w:style>
  <w:style w:type="character" w:styleId="30">
    <w:name w:val="Strong"/>
    <w:basedOn w:val="29"/>
    <w:qFormat/>
    <w:locked/>
    <w:uiPriority w:val="0"/>
    <w:rPr>
      <w:b/>
    </w:rPr>
  </w:style>
  <w:style w:type="character" w:styleId="31">
    <w:name w:val="page number"/>
    <w:qFormat/>
    <w:uiPriority w:val="0"/>
    <w:rPr>
      <w:rFonts w:cs="Times New Roman"/>
    </w:rPr>
  </w:style>
  <w:style w:type="character" w:styleId="32">
    <w:name w:val="FollowedHyperlink"/>
    <w:unhideWhenUsed/>
    <w:qFormat/>
    <w:uiPriority w:val="0"/>
    <w:rPr>
      <w:color w:val="800080"/>
      <w:u w:val="single"/>
    </w:rPr>
  </w:style>
  <w:style w:type="character" w:styleId="33">
    <w:name w:val="Emphasis"/>
    <w:qFormat/>
    <w:locked/>
    <w:uiPriority w:val="20"/>
    <w:rPr>
      <w:color w:val="CC0000"/>
    </w:rPr>
  </w:style>
  <w:style w:type="character" w:styleId="34">
    <w:name w:val="Hyperlink"/>
    <w:basedOn w:val="29"/>
    <w:qFormat/>
    <w:uiPriority w:val="0"/>
    <w:rPr>
      <w:rFonts w:cs="Times New Roman"/>
      <w:color w:val="0000FF"/>
      <w:u w:val="single"/>
    </w:rPr>
  </w:style>
  <w:style w:type="table" w:styleId="36">
    <w:name w:val="Table Grid"/>
    <w:basedOn w:val="3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paragraph" w:customStyle="1" w:styleId="38">
    <w:name w:val="列出段落11"/>
    <w:basedOn w:val="1"/>
    <w:qFormat/>
    <w:uiPriority w:val="99"/>
    <w:pPr>
      <w:overflowPunct w:val="0"/>
      <w:autoSpaceDE w:val="0"/>
      <w:autoSpaceDN w:val="0"/>
      <w:adjustRightInd w:val="0"/>
      <w:spacing w:after="240"/>
      <w:ind w:left="0" w:firstLine="420" w:firstLine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customStyle="1" w:styleId="39">
    <w:name w:val="_Style 2"/>
    <w:basedOn w:val="1"/>
    <w:next w:val="16"/>
    <w:qFormat/>
    <w:uiPriority w:val="99"/>
    <w:pPr>
      <w:widowControl w:val="0"/>
      <w:spacing w:line="240" w:lineRule="auto"/>
      <w:ind w:left="0" w:firstLine="480" w:firstLineChars="20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customStyle="1" w:styleId="40">
    <w:name w:val="正文条目"/>
    <w:basedOn w:val="1"/>
    <w:qFormat/>
    <w:uiPriority w:val="0"/>
    <w:pPr>
      <w:widowControl w:val="0"/>
      <w:pBdr>
        <w:bottom w:val="single" w:color="auto" w:sz="4" w:space="1"/>
      </w:pBdr>
      <w:spacing w:before="20" w:after="20" w:line="312" w:lineRule="auto"/>
      <w:ind w:left="0"/>
      <w:jc w:val="both"/>
    </w:pPr>
    <w:rPr>
      <w:rFonts w:ascii="Times New Roman" w:hAnsi="Times New Roman" w:cs="Times New Roman"/>
      <w:b/>
      <w:iCs w:val="0"/>
      <w:kern w:val="2"/>
      <w:sz w:val="24"/>
      <w:szCs w:val="24"/>
    </w:rPr>
  </w:style>
  <w:style w:type="paragraph" w:customStyle="1" w:styleId="41">
    <w:name w:val="普通正文"/>
    <w:basedOn w:val="1"/>
    <w:qFormat/>
    <w:uiPriority w:val="0"/>
    <w:pPr>
      <w:widowControl w:val="0"/>
      <w:adjustRightInd w:val="0"/>
      <w:spacing w:before="120" w:after="120"/>
      <w:ind w:left="0" w:firstLine="480"/>
      <w:textAlignment w:val="baseline"/>
    </w:pPr>
    <w:rPr>
      <w:rFonts w:cs="Times New Roman"/>
      <w:bCs w:val="0"/>
      <w:iCs w:val="0"/>
      <w:sz w:val="24"/>
      <w:szCs w:val="24"/>
    </w:rPr>
  </w:style>
  <w:style w:type="paragraph" w:customStyle="1" w:styleId="42">
    <w:name w:val="文档正文"/>
    <w:basedOn w:val="1"/>
    <w:qFormat/>
    <w:uiPriority w:val="0"/>
    <w:pPr>
      <w:widowControl w:val="0"/>
      <w:adjustRightInd w:val="0"/>
      <w:spacing w:line="480" w:lineRule="atLeast"/>
      <w:ind w:left="0" w:firstLine="567"/>
      <w:jc w:val="both"/>
      <w:textAlignment w:val="baseline"/>
    </w:pPr>
    <w:rPr>
      <w:rFonts w:ascii="长城仿宋" w:hAnsi="Times New Roman" w:cs="Times New Roman"/>
      <w:bCs w:val="0"/>
      <w:iCs w:val="0"/>
      <w:sz w:val="24"/>
      <w:szCs w:val="20"/>
    </w:rPr>
  </w:style>
  <w:style w:type="paragraph" w:customStyle="1" w:styleId="43">
    <w:name w:val="段落"/>
    <w:basedOn w:val="1"/>
    <w:qFormat/>
    <w:uiPriority w:val="0"/>
    <w:pPr>
      <w:widowControl w:val="0"/>
      <w:spacing w:before="120" w:after="120"/>
      <w:ind w:left="0" w:firstLine="567"/>
      <w:jc w:val="both"/>
    </w:pPr>
    <w:rPr>
      <w:rFonts w:ascii="Times" w:hAnsi="Times" w:cs="Times New Roman"/>
      <w:bCs w:val="0"/>
      <w:iCs w:val="0"/>
      <w:kern w:val="2"/>
      <w:sz w:val="24"/>
      <w:szCs w:val="20"/>
    </w:rPr>
  </w:style>
  <w:style w:type="paragraph" w:customStyle="1" w:styleId="44">
    <w:name w:val="图"/>
    <w:basedOn w:val="1"/>
    <w:next w:val="1"/>
    <w:qFormat/>
    <w:uiPriority w:val="0"/>
    <w:pPr>
      <w:widowControl w:val="0"/>
      <w:spacing w:before="40" w:after="60"/>
      <w:ind w:left="0"/>
      <w:jc w:val="center"/>
    </w:pPr>
    <w:rPr>
      <w:rFonts w:ascii="仿宋_GB2312" w:hAnsi="Abadi MT Condensed Light" w:eastAsia="仿宋_GB2312" w:cs="Times New Roman"/>
      <w:b/>
      <w:bCs w:val="0"/>
      <w:iCs w:val="0"/>
      <w:sz w:val="24"/>
      <w:szCs w:val="20"/>
    </w:rPr>
  </w:style>
  <w:style w:type="paragraph" w:customStyle="1" w:styleId="45">
    <w:name w:val="CSS1级正文"/>
    <w:basedOn w:val="14"/>
    <w:qFormat/>
    <w:uiPriority w:val="0"/>
    <w:pPr>
      <w:widowControl w:val="0"/>
      <w:numPr>
        <w:ilvl w:val="2"/>
        <w:numId w:val="1"/>
      </w:numPr>
      <w:adjustRightInd w:val="0"/>
      <w:snapToGrid w:val="0"/>
      <w:spacing w:before="0" w:beforeAutospacing="0" w:after="0" w:afterAutospacing="0"/>
      <w:ind w:left="0" w:firstLine="480" w:firstLineChars="200"/>
      <w:jc w:val="both"/>
    </w:pPr>
    <w:rPr>
      <w:rFonts w:ascii="Times New Roman" w:hAnsi="Times New Roman" w:cs="Times New Roman"/>
      <w:kern w:val="2"/>
      <w:szCs w:val="20"/>
      <w:lang w:eastAsia="zh-CN"/>
    </w:rPr>
  </w:style>
  <w:style w:type="character" w:customStyle="1" w:styleId="46">
    <w:name w:val="标题 1 Char"/>
    <w:link w:val="2"/>
    <w:qFormat/>
    <w:locked/>
    <w:uiPriority w:val="99"/>
    <w:rPr>
      <w:rFonts w:ascii="Arial" w:hAnsi="Arial" w:cs="Arial"/>
      <w:b/>
      <w:bCs/>
      <w:iCs/>
      <w:kern w:val="44"/>
      <w:sz w:val="44"/>
      <w:szCs w:val="44"/>
    </w:rPr>
  </w:style>
  <w:style w:type="character" w:customStyle="1" w:styleId="47">
    <w:name w:val="正文文本 Char"/>
    <w:link w:val="14"/>
    <w:semiHidden/>
    <w:qFormat/>
    <w:locked/>
    <w:uiPriority w:val="99"/>
    <w:rPr>
      <w:rFonts w:ascii="Arial" w:hAnsi="Arial" w:cs="Arial"/>
      <w:bCs/>
      <w:iCs/>
      <w:kern w:val="0"/>
      <w:sz w:val="28"/>
      <w:szCs w:val="28"/>
    </w:rPr>
  </w:style>
  <w:style w:type="character" w:customStyle="1" w:styleId="48">
    <w:name w:val="页脚 Char"/>
    <w:link w:val="21"/>
    <w:qFormat/>
    <w:locked/>
    <w:uiPriority w:val="99"/>
    <w:rPr>
      <w:rFonts w:ascii="Arial" w:hAnsi="Arial" w:cs="Arial"/>
      <w:bCs/>
      <w:iCs/>
      <w:kern w:val="0"/>
      <w:sz w:val="18"/>
      <w:szCs w:val="18"/>
    </w:rPr>
  </w:style>
  <w:style w:type="character" w:customStyle="1" w:styleId="49">
    <w:name w:val="页眉 Char"/>
    <w:link w:val="22"/>
    <w:semiHidden/>
    <w:qFormat/>
    <w:locked/>
    <w:uiPriority w:val="99"/>
    <w:rPr>
      <w:rFonts w:ascii="Arial" w:hAnsi="Arial" w:cs="Arial"/>
      <w:bCs/>
      <w:iCs/>
      <w:kern w:val="0"/>
      <w:sz w:val="18"/>
      <w:szCs w:val="18"/>
    </w:rPr>
  </w:style>
  <w:style w:type="character" w:customStyle="1" w:styleId="50">
    <w:name w:val="正文文本 2 Char"/>
    <w:link w:val="25"/>
    <w:semiHidden/>
    <w:qFormat/>
    <w:locked/>
    <w:uiPriority w:val="99"/>
    <w:rPr>
      <w:rFonts w:ascii="Arial" w:hAnsi="Arial" w:cs="Arial"/>
      <w:bCs/>
      <w:iCs/>
      <w:kern w:val="0"/>
      <w:sz w:val="28"/>
      <w:szCs w:val="28"/>
    </w:rPr>
  </w:style>
  <w:style w:type="character" w:customStyle="1" w:styleId="51">
    <w:name w:val="批注框文本 Char"/>
    <w:link w:val="20"/>
    <w:qFormat/>
    <w:locked/>
    <w:uiPriority w:val="0"/>
    <w:rPr>
      <w:rFonts w:ascii="Arial" w:hAnsi="Arial" w:cs="Arial"/>
      <w:bCs/>
      <w:iCs/>
      <w:sz w:val="18"/>
      <w:szCs w:val="18"/>
    </w:rPr>
  </w:style>
  <w:style w:type="character" w:customStyle="1" w:styleId="52">
    <w:name w:val="biao1"/>
    <w:qFormat/>
    <w:uiPriority w:val="99"/>
    <w:rPr>
      <w:rFonts w:cs="Times New Roman"/>
      <w:b/>
      <w:bCs/>
      <w:color w:val="333333"/>
      <w:sz w:val="20"/>
      <w:szCs w:val="20"/>
    </w:rPr>
  </w:style>
  <w:style w:type="character" w:customStyle="1" w:styleId="53">
    <w:name w:val="正文文本缩进 Char"/>
    <w:link w:val="16"/>
    <w:semiHidden/>
    <w:qFormat/>
    <w:uiPriority w:val="99"/>
    <w:rPr>
      <w:rFonts w:ascii="Arial" w:hAnsi="Arial" w:cs="Arial"/>
      <w:bCs/>
      <w:iCs/>
      <w:kern w:val="0"/>
      <w:sz w:val="18"/>
      <w:szCs w:val="28"/>
    </w:rPr>
  </w:style>
  <w:style w:type="character" w:customStyle="1" w:styleId="54">
    <w:name w:val="标题 2 Char"/>
    <w:basedOn w:val="29"/>
    <w:link w:val="3"/>
    <w:qFormat/>
    <w:uiPriority w:val="0"/>
    <w:rPr>
      <w:rFonts w:ascii="Arial Narrow" w:hAnsi="Arial Narrow" w:eastAsia="黑体"/>
      <w:b/>
      <w:spacing w:val="10"/>
      <w:sz w:val="32"/>
      <w:lang w:eastAsia="en-US"/>
    </w:rPr>
  </w:style>
  <w:style w:type="character" w:customStyle="1" w:styleId="55">
    <w:name w:val="标题 3 Char"/>
    <w:basedOn w:val="29"/>
    <w:link w:val="5"/>
    <w:qFormat/>
    <w:uiPriority w:val="0"/>
    <w:rPr>
      <w:rFonts w:ascii="Arial Narrow" w:hAnsi="Arial Narrow" w:eastAsia="黑体"/>
      <w:b/>
      <w:spacing w:val="10"/>
      <w:sz w:val="30"/>
      <w:lang w:eastAsia="en-US"/>
    </w:rPr>
  </w:style>
  <w:style w:type="character" w:customStyle="1" w:styleId="56">
    <w:name w:val="标题 4 Char"/>
    <w:basedOn w:val="29"/>
    <w:link w:val="6"/>
    <w:qFormat/>
    <w:uiPriority w:val="0"/>
    <w:rPr>
      <w:rFonts w:ascii="Arial Narrow" w:hAnsi="Arial Narrow" w:eastAsia="黑体"/>
      <w:b/>
      <w:iCs/>
      <w:spacing w:val="10"/>
      <w:sz w:val="28"/>
      <w:lang w:eastAsia="en-US"/>
    </w:rPr>
  </w:style>
  <w:style w:type="character" w:customStyle="1" w:styleId="57">
    <w:name w:val="标题 5 Char"/>
    <w:basedOn w:val="29"/>
    <w:link w:val="7"/>
    <w:qFormat/>
    <w:uiPriority w:val="0"/>
    <w:rPr>
      <w:rFonts w:ascii="Arial Narrow" w:hAnsi="Arial Narrow" w:eastAsia="黑体"/>
      <w:b/>
      <w:spacing w:val="10"/>
      <w:sz w:val="24"/>
      <w:lang w:val="da-DK" w:eastAsia="en-US"/>
    </w:rPr>
  </w:style>
  <w:style w:type="character" w:customStyle="1" w:styleId="58">
    <w:name w:val="标题 6 Char"/>
    <w:basedOn w:val="29"/>
    <w:link w:val="8"/>
    <w:qFormat/>
    <w:uiPriority w:val="0"/>
    <w:rPr>
      <w:rFonts w:ascii="Arial Narrow" w:hAnsi="Arial Narrow" w:eastAsia="楷体_GB2312"/>
      <w:i/>
      <w:spacing w:val="10"/>
      <w:sz w:val="22"/>
      <w:lang w:val="da-DK" w:eastAsia="en-US"/>
    </w:rPr>
  </w:style>
  <w:style w:type="character" w:customStyle="1" w:styleId="59">
    <w:name w:val="标题 7 Char"/>
    <w:basedOn w:val="29"/>
    <w:link w:val="9"/>
    <w:qFormat/>
    <w:uiPriority w:val="0"/>
    <w:rPr>
      <w:rFonts w:ascii="Arial Narrow" w:hAnsi="Arial Narrow" w:eastAsia="楷体_GB2312"/>
      <w:spacing w:val="10"/>
      <w:sz w:val="24"/>
      <w:lang w:eastAsia="en-US"/>
    </w:rPr>
  </w:style>
  <w:style w:type="character" w:customStyle="1" w:styleId="60">
    <w:name w:val="标题 8 Char"/>
    <w:basedOn w:val="29"/>
    <w:link w:val="10"/>
    <w:qFormat/>
    <w:uiPriority w:val="0"/>
    <w:rPr>
      <w:rFonts w:ascii="Arial Narrow" w:hAnsi="Arial Narrow" w:eastAsia="楷体_GB2312"/>
      <w:i/>
      <w:spacing w:val="10"/>
      <w:sz w:val="24"/>
      <w:lang w:eastAsia="en-US"/>
    </w:rPr>
  </w:style>
  <w:style w:type="character" w:customStyle="1" w:styleId="61">
    <w:name w:val="标题 9 Char"/>
    <w:basedOn w:val="29"/>
    <w:link w:val="11"/>
    <w:qFormat/>
    <w:uiPriority w:val="0"/>
    <w:rPr>
      <w:rFonts w:ascii="Arial Narrow" w:hAnsi="Arial Narrow" w:eastAsia="楷体_GB2312"/>
      <w:i/>
      <w:spacing w:val="10"/>
      <w:sz w:val="18"/>
      <w:lang w:eastAsia="en-US"/>
    </w:rPr>
  </w:style>
  <w:style w:type="character" w:customStyle="1" w:styleId="62">
    <w:name w:val="正文首行缩进 Char"/>
    <w:basedOn w:val="47"/>
    <w:link w:val="13"/>
    <w:qFormat/>
    <w:uiPriority w:val="0"/>
    <w:rPr>
      <w:rFonts w:ascii="Arial Narrow" w:hAnsi="Arial Narrow" w:eastAsia="楷体_GB2312" w:cs="Arial"/>
      <w:bCs w:val="0"/>
      <w:iCs w:val="0"/>
      <w:spacing w:val="10"/>
      <w:kern w:val="0"/>
      <w:sz w:val="24"/>
      <w:szCs w:val="28"/>
      <w:lang w:eastAsia="en-US"/>
    </w:rPr>
  </w:style>
  <w:style w:type="character" w:customStyle="1" w:styleId="63">
    <w:name w:val="HTML 预设格式 Char"/>
    <w:basedOn w:val="29"/>
    <w:link w:val="27"/>
    <w:qFormat/>
    <w:uiPriority w:val="0"/>
    <w:rPr>
      <w:rFonts w:ascii="宋体" w:hAnsi="宋体"/>
      <w:sz w:val="24"/>
      <w:szCs w:val="24"/>
    </w:rPr>
  </w:style>
  <w:style w:type="character" w:customStyle="1" w:styleId="64">
    <w:name w:val="正文文本缩进 2 Char"/>
    <w:basedOn w:val="29"/>
    <w:link w:val="19"/>
    <w:qFormat/>
    <w:uiPriority w:val="0"/>
    <w:rPr>
      <w:rFonts w:ascii="Arial Narrow" w:hAnsi="Arial Narrow" w:eastAsia="楷体_GB2312"/>
      <w:spacing w:val="10"/>
      <w:sz w:val="24"/>
      <w:lang w:eastAsia="en-US"/>
    </w:rPr>
  </w:style>
  <w:style w:type="paragraph" w:customStyle="1" w:styleId="65">
    <w:name w:val="列出段落2"/>
    <w:basedOn w:val="1"/>
    <w:qFormat/>
    <w:uiPriority w:val="34"/>
    <w:pPr>
      <w:ind w:firstLine="420" w:firstLineChars="200"/>
    </w:pPr>
  </w:style>
  <w:style w:type="paragraph" w:customStyle="1" w:styleId="66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6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757</Words>
  <Characters>4321</Characters>
  <Lines>36</Lines>
  <Paragraphs>10</Paragraphs>
  <ScaleCrop>false</ScaleCrop>
  <LinksUpToDate>false</LinksUpToDate>
  <CharactersWithSpaces>5068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2014-11-19T07:43:00Z</dcterms:created>
  <dc:creator>Administrator</dc:creator>
  <cp:lastModifiedBy>泛普软件工程项目管理系统</cp:lastModifiedBy>
  <dcterms:modified xsi:type="dcterms:W3CDTF">2018-04-10T04:03:34Z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